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2F6FA6" w:rsidRDefault="00432BBF" w:rsidP="000E31F4">
      <w:pPr>
        <w:suppressAutoHyphens/>
        <w:rPr>
          <w:rFonts w:ascii="Bookman Old Style" w:hAnsi="Bookman Old Style" w:cs="Arial"/>
          <w:i w:val="0"/>
          <w:iCs/>
          <w:sz w:val="12"/>
          <w:szCs w:val="12"/>
        </w:rPr>
      </w:pPr>
    </w:p>
    <w:p w:rsidR="00432BBF" w:rsidRPr="0033426D"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IDENTIFICACIóN DEL PUESTO</w:t>
      </w:r>
    </w:p>
    <w:p w:rsidR="00432BBF" w:rsidRPr="0033426D" w:rsidRDefault="00432BBF" w:rsidP="000E31F4">
      <w:pPr>
        <w:suppressAutoHyphens/>
        <w:rPr>
          <w:i w:val="0"/>
          <w:sz w:val="12"/>
          <w:szCs w:val="12"/>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701"/>
      </w:tblGrid>
      <w:tr w:rsidR="00137AD0" w:rsidRPr="0033426D" w:rsidTr="00937943">
        <w:trPr>
          <w:trHeight w:val="295"/>
          <w:tblCellSpacing w:w="20" w:type="dxa"/>
        </w:trPr>
        <w:tc>
          <w:tcPr>
            <w:tcW w:w="6744" w:type="dxa"/>
            <w:vAlign w:val="center"/>
          </w:tcPr>
          <w:p w:rsidR="00137AD0" w:rsidRPr="0033426D" w:rsidRDefault="00137AD0" w:rsidP="0063475F">
            <w:pPr>
              <w:suppressAutoHyphens/>
              <w:rPr>
                <w:rFonts w:ascii="Bookman Old Style" w:hAnsi="Bookman Old Style" w:cs="Tahoma"/>
                <w:i w:val="0"/>
                <w:color w:val="000000"/>
                <w:sz w:val="20"/>
                <w:lang w:val="es-CL"/>
              </w:rPr>
            </w:pPr>
            <w:r w:rsidRPr="0033426D">
              <w:rPr>
                <w:rFonts w:ascii="Bookman Old Style" w:hAnsi="Bookman Old Style" w:cs="Tahoma"/>
                <w:i w:val="0"/>
                <w:color w:val="000000"/>
                <w:sz w:val="20"/>
                <w:lang w:val="es-CL"/>
              </w:rPr>
              <w:t xml:space="preserve">Título de Puesto: </w:t>
            </w:r>
            <w:r w:rsidR="00E9570A" w:rsidRPr="0033426D">
              <w:rPr>
                <w:rFonts w:ascii="Bookman Old Style" w:hAnsi="Bookman Old Style" w:cs="Tahoma"/>
                <w:i w:val="0"/>
                <w:color w:val="000000"/>
                <w:sz w:val="20"/>
                <w:lang w:val="es-CL"/>
              </w:rPr>
              <w:t>Coordinador Médico I</w:t>
            </w:r>
            <w:r w:rsidR="00ED130C">
              <w:rPr>
                <w:rFonts w:ascii="Bookman Old Style" w:hAnsi="Bookman Old Style" w:cs="Tahoma"/>
                <w:i w:val="0"/>
                <w:color w:val="000000"/>
                <w:sz w:val="20"/>
                <w:lang w:val="es-CL"/>
              </w:rPr>
              <w:t>I</w:t>
            </w:r>
          </w:p>
        </w:tc>
        <w:tc>
          <w:tcPr>
            <w:tcW w:w="1378" w:type="dxa"/>
            <w:vAlign w:val="center"/>
          </w:tcPr>
          <w:p w:rsidR="00137AD0" w:rsidRPr="0033426D" w:rsidRDefault="00137AD0" w:rsidP="00ED130C">
            <w:pPr>
              <w:suppressAutoHyphens/>
              <w:jc w:val="center"/>
              <w:rPr>
                <w:rFonts w:ascii="Bookman Old Style" w:hAnsi="Bookman Old Style" w:cs="Tahoma"/>
                <w:i w:val="0"/>
                <w:color w:val="000000"/>
                <w:sz w:val="20"/>
                <w:lang w:val="es-CL"/>
              </w:rPr>
            </w:pPr>
            <w:r w:rsidRPr="0033426D">
              <w:rPr>
                <w:rFonts w:ascii="Bookman Old Style" w:hAnsi="Bookman Old Style" w:cs="Tahoma"/>
                <w:i w:val="0"/>
                <w:color w:val="000000"/>
                <w:sz w:val="20"/>
                <w:lang w:val="es-CL"/>
              </w:rPr>
              <w:t xml:space="preserve">Clase: </w:t>
            </w:r>
            <w:r w:rsidR="00E9570A" w:rsidRPr="0033426D">
              <w:rPr>
                <w:rFonts w:ascii="Bookman Old Style" w:hAnsi="Bookman Old Style" w:cs="Tahoma"/>
                <w:i w:val="0"/>
                <w:color w:val="000000"/>
                <w:sz w:val="20"/>
                <w:lang w:val="es-CL"/>
              </w:rPr>
              <w:t>3</w:t>
            </w:r>
            <w:r w:rsidR="00ED130C">
              <w:rPr>
                <w:rFonts w:ascii="Bookman Old Style" w:hAnsi="Bookman Old Style" w:cs="Tahoma"/>
                <w:i w:val="0"/>
                <w:color w:val="000000"/>
                <w:sz w:val="20"/>
                <w:lang w:val="es-CL"/>
              </w:rPr>
              <w:t>1</w:t>
            </w:r>
          </w:p>
        </w:tc>
        <w:tc>
          <w:tcPr>
            <w:tcW w:w="1641" w:type="dxa"/>
            <w:vAlign w:val="center"/>
          </w:tcPr>
          <w:p w:rsidR="006D70DC" w:rsidRPr="0033426D" w:rsidRDefault="00137AD0" w:rsidP="0063475F">
            <w:pPr>
              <w:suppressAutoHyphens/>
              <w:jc w:val="center"/>
              <w:rPr>
                <w:rFonts w:ascii="Bookman Old Style" w:hAnsi="Bookman Old Style" w:cs="Tahoma"/>
                <w:i w:val="0"/>
                <w:color w:val="000000"/>
                <w:sz w:val="20"/>
                <w:lang w:val="es-CL"/>
              </w:rPr>
            </w:pPr>
            <w:r w:rsidRPr="0033426D">
              <w:rPr>
                <w:rFonts w:ascii="Bookman Old Style" w:hAnsi="Bookman Old Style" w:cs="Tahoma"/>
                <w:i w:val="0"/>
                <w:color w:val="000000"/>
                <w:sz w:val="20"/>
                <w:lang w:val="es-CL"/>
              </w:rPr>
              <w:t>Categoría:</w:t>
            </w:r>
            <w:r w:rsidR="00E9570A" w:rsidRPr="0033426D">
              <w:rPr>
                <w:rFonts w:ascii="Bookman Old Style" w:hAnsi="Bookman Old Style" w:cs="Tahoma"/>
                <w:i w:val="0"/>
                <w:color w:val="000000"/>
                <w:sz w:val="20"/>
                <w:lang w:val="es-CL"/>
              </w:rPr>
              <w:t xml:space="preserve"> J</w:t>
            </w:r>
          </w:p>
        </w:tc>
      </w:tr>
      <w:tr w:rsidR="00137AD0" w:rsidRPr="0033426D" w:rsidTr="00937943">
        <w:trPr>
          <w:trHeight w:val="295"/>
          <w:tblCellSpacing w:w="20" w:type="dxa"/>
        </w:trPr>
        <w:tc>
          <w:tcPr>
            <w:tcW w:w="9843" w:type="dxa"/>
            <w:gridSpan w:val="3"/>
            <w:vAlign w:val="center"/>
          </w:tcPr>
          <w:p w:rsidR="00137AD0" w:rsidRPr="0033426D" w:rsidRDefault="00137AD0" w:rsidP="007A0289">
            <w:pPr>
              <w:suppressAutoHyphens/>
              <w:rPr>
                <w:rFonts w:ascii="Bookman Old Style" w:hAnsi="Bookman Old Style" w:cs="Tahoma"/>
                <w:i w:val="0"/>
                <w:color w:val="000000"/>
                <w:sz w:val="20"/>
                <w:lang w:val="es-CL"/>
              </w:rPr>
            </w:pPr>
            <w:r w:rsidRPr="0033426D">
              <w:rPr>
                <w:rFonts w:ascii="Bookman Old Style" w:hAnsi="Bookman Old Style" w:cs="Tahoma"/>
                <w:i w:val="0"/>
                <w:color w:val="000000"/>
                <w:sz w:val="20"/>
                <w:lang w:val="es-CL"/>
              </w:rPr>
              <w:t xml:space="preserve">Dependencia jerárquica: </w:t>
            </w:r>
            <w:r w:rsidR="007A0289" w:rsidRPr="0033426D">
              <w:rPr>
                <w:rFonts w:ascii="Bookman Old Style" w:hAnsi="Bookman Old Style" w:cs="Tahoma"/>
                <w:i w:val="0"/>
                <w:color w:val="000000"/>
                <w:sz w:val="20"/>
                <w:lang w:val="es-CL"/>
              </w:rPr>
              <w:t>Unidad</w:t>
            </w:r>
            <w:r w:rsidR="00346BA1" w:rsidRPr="0033426D">
              <w:rPr>
                <w:rFonts w:ascii="Bookman Old Style" w:hAnsi="Bookman Old Style" w:cs="Tahoma"/>
                <w:i w:val="0"/>
                <w:color w:val="000000"/>
                <w:sz w:val="20"/>
                <w:lang w:val="es-CL"/>
              </w:rPr>
              <w:t xml:space="preserve"> Médica</w:t>
            </w:r>
          </w:p>
        </w:tc>
      </w:tr>
      <w:tr w:rsidR="00137AD0" w:rsidRPr="0033426D" w:rsidTr="00937943">
        <w:trPr>
          <w:trHeight w:val="295"/>
          <w:tblCellSpacing w:w="20" w:type="dxa"/>
        </w:trPr>
        <w:tc>
          <w:tcPr>
            <w:tcW w:w="9843" w:type="dxa"/>
            <w:gridSpan w:val="3"/>
            <w:vAlign w:val="center"/>
          </w:tcPr>
          <w:p w:rsidR="00137AD0" w:rsidRPr="0033426D" w:rsidRDefault="00137AD0" w:rsidP="00401B02">
            <w:pPr>
              <w:suppressAutoHyphens/>
              <w:rPr>
                <w:rFonts w:ascii="Bookman Old Style" w:hAnsi="Bookman Old Style" w:cs="Tahoma"/>
                <w:i w:val="0"/>
                <w:color w:val="000000"/>
                <w:sz w:val="20"/>
                <w:lang w:val="es-CL"/>
              </w:rPr>
            </w:pPr>
            <w:r w:rsidRPr="0033426D">
              <w:rPr>
                <w:rFonts w:ascii="Bookman Old Style" w:hAnsi="Bookman Old Style" w:cs="Tahoma"/>
                <w:i w:val="0"/>
                <w:color w:val="000000"/>
                <w:sz w:val="20"/>
                <w:lang w:val="es-CL"/>
              </w:rPr>
              <w:t xml:space="preserve">Puesto al que se reporta: </w:t>
            </w:r>
            <w:r w:rsidR="00401B02" w:rsidRPr="0033426D">
              <w:rPr>
                <w:rFonts w:ascii="Bookman Old Style" w:hAnsi="Bookman Old Style" w:cs="Tahoma"/>
                <w:i w:val="0"/>
                <w:color w:val="000000"/>
                <w:sz w:val="20"/>
                <w:lang w:val="es-CL"/>
              </w:rPr>
              <w:t>Director</w:t>
            </w:r>
          </w:p>
        </w:tc>
      </w:tr>
    </w:tbl>
    <w:p w:rsidR="00432BBF" w:rsidRPr="0033426D" w:rsidRDefault="00432BBF" w:rsidP="00937943">
      <w:pPr>
        <w:tabs>
          <w:tab w:val="left" w:pos="2694"/>
        </w:tabs>
        <w:suppressAutoHyphens/>
        <w:jc w:val="both"/>
        <w:rPr>
          <w:rFonts w:ascii="Bookman Old Style" w:hAnsi="Bookman Old Style" w:cs="Arial"/>
          <w:i w:val="0"/>
          <w:iCs/>
          <w:spacing w:val="-3"/>
          <w:sz w:val="20"/>
        </w:rPr>
      </w:pPr>
    </w:p>
    <w:p w:rsidR="00432BBF" w:rsidRPr="0033426D" w:rsidRDefault="00432BBF" w:rsidP="00F83471">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MISI</w:t>
      </w:r>
      <w:r w:rsidR="004128C7" w:rsidRPr="0033426D">
        <w:rPr>
          <w:rFonts w:ascii="Bookman Old Style" w:hAnsi="Bookman Old Style" w:cs="Arial"/>
          <w:iCs/>
          <w:sz w:val="20"/>
        </w:rPr>
        <w:t>Ó</w:t>
      </w:r>
      <w:r w:rsidRPr="0033426D">
        <w:rPr>
          <w:rFonts w:ascii="Bookman Old Style" w:hAnsi="Bookman Old Style" w:cs="Arial"/>
          <w:iCs/>
          <w:sz w:val="20"/>
        </w:rPr>
        <w:t>N DEL PUESTO DE TRABAJO</w:t>
      </w:r>
    </w:p>
    <w:p w:rsidR="00E9570A" w:rsidRPr="0033426D" w:rsidRDefault="00E9570A" w:rsidP="00E9570A">
      <w:pPr>
        <w:suppressAutoHyphens/>
        <w:jc w:val="both"/>
        <w:rPr>
          <w:rFonts w:ascii="Bookman Old Style" w:hAnsi="Bookman Old Style" w:cs="Arial"/>
          <w:i w:val="0"/>
          <w:iCs/>
          <w:sz w:val="12"/>
          <w:szCs w:val="12"/>
        </w:rPr>
      </w:pPr>
    </w:p>
    <w:p w:rsidR="00ED130C" w:rsidRPr="00A60CDA" w:rsidRDefault="00ED130C" w:rsidP="00ED130C">
      <w:pPr>
        <w:suppressAutoHyphens/>
        <w:ind w:left="360"/>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Planificar, organizar y controlar los procedimientos del área bajo su responsabilidad, a través de la vigilancia en el cumplimiento de la normativa vigente que optimice el funcionamiento del centro de atención.</w:t>
      </w:r>
    </w:p>
    <w:p w:rsidR="00ED130C" w:rsidRPr="00ED130C" w:rsidRDefault="00ED130C" w:rsidP="009F0539">
      <w:pPr>
        <w:suppressAutoHyphens/>
        <w:ind w:left="357"/>
        <w:jc w:val="both"/>
        <w:rPr>
          <w:rFonts w:ascii="Bookman Old Style" w:hAnsi="Bookman Old Style" w:cs="Arial"/>
          <w:i w:val="0"/>
          <w:iCs/>
          <w:sz w:val="20"/>
          <w:lang w:val="es-SV"/>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funciones DEL PUESTO</w:t>
      </w:r>
    </w:p>
    <w:p w:rsidR="00EE6843" w:rsidRDefault="00EE6843" w:rsidP="00EE6843"/>
    <w:p w:rsidR="00EE6843" w:rsidRDefault="00EE6843" w:rsidP="00EE6843">
      <w:pPr>
        <w:ind w:left="360"/>
        <w:rPr>
          <w:rFonts w:ascii="Bookman Old Style" w:hAnsi="Bookman Old Style" w:cs="Arial"/>
          <w:b/>
          <w:i w:val="0"/>
          <w:iCs/>
          <w:noProof/>
          <w:sz w:val="20"/>
          <w:lang w:val="es-SV"/>
        </w:rPr>
      </w:pPr>
      <w:r w:rsidRPr="00EE6843">
        <w:rPr>
          <w:rFonts w:ascii="Bookman Old Style" w:hAnsi="Bookman Old Style" w:cs="Arial"/>
          <w:b/>
          <w:i w:val="0"/>
          <w:iCs/>
          <w:noProof/>
          <w:sz w:val="20"/>
          <w:lang w:val="es-SV"/>
        </w:rPr>
        <w:t>Consulta Externa</w:t>
      </w:r>
    </w:p>
    <w:p w:rsidR="00EE6843" w:rsidRPr="00EE6843" w:rsidRDefault="00EE6843" w:rsidP="00EE6843">
      <w:pPr>
        <w:ind w:left="360"/>
        <w:rPr>
          <w:rFonts w:ascii="Bookman Old Style" w:hAnsi="Bookman Old Style" w:cs="Arial"/>
          <w:b/>
          <w:i w:val="0"/>
          <w:iCs/>
          <w:noProof/>
          <w:sz w:val="20"/>
          <w:lang w:val="es-SV"/>
        </w:rPr>
      </w:pPr>
    </w:p>
    <w:p w:rsidR="00137AD0" w:rsidRPr="0033426D" w:rsidRDefault="00137AD0" w:rsidP="00975051">
      <w:pPr>
        <w:suppressAutoHyphens/>
        <w:jc w:val="both"/>
        <w:rPr>
          <w:rFonts w:ascii="Bookman Old Style" w:hAnsi="Bookman Old Style"/>
          <w:i w:val="0"/>
          <w:sz w:val="12"/>
          <w:szCs w:val="12"/>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Dirigir y controlar las actividades desarrolladas por el personal bajo su cargo, a través de la programación, asignación, distribución y definición de las funciones, con el fin </w:t>
      </w:r>
      <w:r w:rsidR="00447EE3" w:rsidRPr="00F628B1">
        <w:rPr>
          <w:rFonts w:ascii="Bookman Old Style" w:hAnsi="Bookman Old Style" w:cs="Arial"/>
          <w:i w:val="0"/>
          <w:iCs/>
          <w:sz w:val="20"/>
        </w:rPr>
        <w:t xml:space="preserve">de </w:t>
      </w:r>
      <w:r w:rsidR="00B320E0" w:rsidRPr="00F628B1">
        <w:rPr>
          <w:rFonts w:ascii="Bookman Old Style" w:hAnsi="Bookman Old Style" w:cs="Arial"/>
          <w:i w:val="0"/>
          <w:iCs/>
          <w:sz w:val="20"/>
        </w:rPr>
        <w:t>velar por el cumplimiento de las normas y protocolos establecidos y</w:t>
      </w:r>
      <w:r w:rsidRPr="00F628B1">
        <w:rPr>
          <w:rFonts w:ascii="Bookman Old Style" w:hAnsi="Bookman Old Style" w:cs="Arial"/>
          <w:i w:val="0"/>
          <w:iCs/>
          <w:sz w:val="20"/>
        </w:rPr>
        <w:t xml:space="preserve"> cumplir con la normativa institucional.</w:t>
      </w:r>
    </w:p>
    <w:p w:rsidR="00E9570A" w:rsidRPr="00F628B1" w:rsidRDefault="00E9570A" w:rsidP="009F0539">
      <w:pPr>
        <w:suppressAutoHyphens/>
        <w:ind w:left="720"/>
        <w:jc w:val="both"/>
        <w:rPr>
          <w:rFonts w:ascii="Bookman Old Style" w:hAnsi="Bookman Old Style" w:cs="Arial"/>
          <w:i w:val="0"/>
          <w:iCs/>
          <w:sz w:val="16"/>
        </w:rPr>
      </w:pPr>
    </w:p>
    <w:p w:rsidR="00524480" w:rsidRPr="00F628B1" w:rsidRDefault="00F628B1" w:rsidP="00524480">
      <w:pPr>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noProof/>
          <w:sz w:val="20"/>
          <w:lang w:val="es-SV"/>
        </w:rPr>
        <w:t xml:space="preserve">Elaborar propuestas de normas </w:t>
      </w:r>
      <w:r w:rsidR="00524480" w:rsidRPr="00F628B1">
        <w:rPr>
          <w:rFonts w:ascii="Bookman Old Style" w:hAnsi="Bookman Old Style"/>
          <w:i w:val="0"/>
          <w:noProof/>
          <w:sz w:val="20"/>
          <w:lang w:val="es-SV"/>
        </w:rPr>
        <w:t>clínicas, preventivas y administrativas, que faciliten el proceso de atención.</w:t>
      </w:r>
    </w:p>
    <w:p w:rsidR="00524480" w:rsidRPr="00F628B1" w:rsidRDefault="00524480" w:rsidP="00524480">
      <w:pPr>
        <w:pStyle w:val="Prrafodelista"/>
        <w:rPr>
          <w:rFonts w:ascii="Bookman Old Style" w:hAnsi="Bookman Old Style"/>
          <w:i w:val="0"/>
          <w:noProof/>
          <w:sz w:val="20"/>
          <w:lang w:val="es-SV"/>
        </w:rPr>
      </w:pPr>
    </w:p>
    <w:p w:rsidR="00056A48" w:rsidRPr="00F628B1" w:rsidRDefault="00056A48" w:rsidP="00056A48">
      <w:pPr>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noProof/>
          <w:sz w:val="20"/>
          <w:lang w:val="es-SV"/>
        </w:rPr>
        <w:t xml:space="preserve">Supervisar la calidad de la atención proporcionada en la consulta externa, pruebas o procedimientos, </w:t>
      </w:r>
      <w:r w:rsidR="00576828">
        <w:rPr>
          <w:rFonts w:ascii="Bookman Old Style" w:hAnsi="Bookman Old Style"/>
          <w:i w:val="0"/>
          <w:noProof/>
          <w:sz w:val="20"/>
          <w:lang w:val="es-SV"/>
        </w:rPr>
        <w:t>otros</w:t>
      </w:r>
      <w:r w:rsidRPr="00F628B1">
        <w:rPr>
          <w:rFonts w:ascii="Bookman Old Style" w:hAnsi="Bookman Old Style"/>
          <w:i w:val="0"/>
          <w:noProof/>
          <w:sz w:val="20"/>
          <w:lang w:val="es-SV"/>
        </w:rPr>
        <w:t>,  a fin de garantizar la efectividad del acto médico y la calidez con la que se brinda</w:t>
      </w:r>
      <w:r w:rsidR="00576828">
        <w:rPr>
          <w:rFonts w:ascii="Bookman Old Style" w:hAnsi="Bookman Old Style"/>
          <w:i w:val="0"/>
          <w:noProof/>
          <w:sz w:val="20"/>
          <w:lang w:val="es-SV"/>
        </w:rPr>
        <w:t xml:space="preserve"> la atención</w:t>
      </w:r>
      <w:r w:rsidRPr="00F628B1">
        <w:rPr>
          <w:rFonts w:ascii="Bookman Old Style" w:hAnsi="Bookman Old Style"/>
          <w:i w:val="0"/>
          <w:noProof/>
          <w:sz w:val="20"/>
          <w:lang w:val="es-SV"/>
        </w:rPr>
        <w:t>.</w:t>
      </w:r>
    </w:p>
    <w:p w:rsidR="00056A48" w:rsidRPr="00F628B1" w:rsidRDefault="00056A48" w:rsidP="00056A48">
      <w:pPr>
        <w:suppressAutoHyphens/>
        <w:ind w:left="720"/>
        <w:jc w:val="both"/>
        <w:rPr>
          <w:rFonts w:ascii="Bookman Old Style" w:hAnsi="Bookman Old Style"/>
          <w:i w:val="0"/>
          <w:noProof/>
          <w:sz w:val="20"/>
          <w:lang w:val="es-SV"/>
        </w:rPr>
      </w:pPr>
    </w:p>
    <w:p w:rsidR="00F628B1" w:rsidRPr="00F628B1" w:rsidRDefault="00F628B1" w:rsidP="00F628B1">
      <w:pPr>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noProof/>
          <w:sz w:val="20"/>
          <w:lang w:val="es-SV"/>
        </w:rPr>
        <w:t>Revisar expedientes clínicos, para garantizar que los diagnósticos terapéuticos sean aplicados de acuerdo a la patología que el usuario presenta, en caso contrario, an</w:t>
      </w:r>
      <w:r w:rsidR="00576828">
        <w:rPr>
          <w:rFonts w:ascii="Bookman Old Style" w:hAnsi="Bookman Old Style"/>
          <w:i w:val="0"/>
          <w:noProof/>
          <w:sz w:val="20"/>
          <w:lang w:val="es-SV"/>
        </w:rPr>
        <w:t>a</w:t>
      </w:r>
      <w:r w:rsidRPr="00F628B1">
        <w:rPr>
          <w:rFonts w:ascii="Bookman Old Style" w:hAnsi="Bookman Old Style"/>
          <w:i w:val="0"/>
          <w:noProof/>
          <w:sz w:val="20"/>
          <w:lang w:val="es-SV"/>
        </w:rPr>
        <w:t>lizar e interpretar la información proporcionada, a fin de establecer alternativas de solución.</w:t>
      </w:r>
    </w:p>
    <w:p w:rsidR="00F628B1" w:rsidRPr="00F628B1" w:rsidRDefault="00F628B1" w:rsidP="00F628B1">
      <w:pPr>
        <w:pStyle w:val="Prrafodelista"/>
        <w:rPr>
          <w:rFonts w:ascii="Bookman Old Style" w:hAnsi="Bookman Old Style"/>
          <w:i w:val="0"/>
          <w:noProof/>
          <w:sz w:val="20"/>
          <w:lang w:val="es-SV"/>
        </w:rPr>
      </w:pPr>
    </w:p>
    <w:p w:rsidR="00F628B1" w:rsidRPr="00F628B1" w:rsidRDefault="00F628B1" w:rsidP="00F628B1">
      <w:pPr>
        <w:pStyle w:val="Prrafodelista"/>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sz w:val="20"/>
        </w:rPr>
        <w:t xml:space="preserve">Coordinar las </w:t>
      </w:r>
      <w:r w:rsidR="00180DC4">
        <w:rPr>
          <w:rFonts w:ascii="Bookman Old Style" w:hAnsi="Bookman Old Style"/>
          <w:i w:val="0"/>
          <w:sz w:val="20"/>
        </w:rPr>
        <w:t xml:space="preserve">reuniones sobre </w:t>
      </w:r>
      <w:r w:rsidRPr="00F628B1">
        <w:rPr>
          <w:rFonts w:ascii="Bookman Old Style" w:hAnsi="Bookman Old Style"/>
          <w:i w:val="0"/>
          <w:sz w:val="20"/>
        </w:rPr>
        <w:t>discusi</w:t>
      </w:r>
      <w:r w:rsidR="00180DC4">
        <w:rPr>
          <w:rFonts w:ascii="Bookman Old Style" w:hAnsi="Bookman Old Style"/>
          <w:i w:val="0"/>
          <w:sz w:val="20"/>
        </w:rPr>
        <w:t>ó</w:t>
      </w:r>
      <w:r w:rsidRPr="00F628B1">
        <w:rPr>
          <w:rFonts w:ascii="Bookman Old Style" w:hAnsi="Bookman Old Style"/>
          <w:i w:val="0"/>
          <w:sz w:val="20"/>
        </w:rPr>
        <w:t xml:space="preserve">n de casos </w:t>
      </w:r>
      <w:r w:rsidR="00180DC4">
        <w:rPr>
          <w:rFonts w:ascii="Bookman Old Style" w:hAnsi="Bookman Old Style"/>
          <w:i w:val="0"/>
          <w:sz w:val="20"/>
        </w:rPr>
        <w:t>clínicos</w:t>
      </w:r>
      <w:r w:rsidR="00A57683">
        <w:rPr>
          <w:rFonts w:ascii="Bookman Old Style" w:hAnsi="Bookman Old Style"/>
          <w:i w:val="0"/>
          <w:sz w:val="20"/>
        </w:rPr>
        <w:t xml:space="preserve"> </w:t>
      </w:r>
      <w:r w:rsidRPr="00F628B1">
        <w:rPr>
          <w:rFonts w:ascii="Bookman Old Style" w:hAnsi="Bookman Old Style"/>
          <w:i w:val="0"/>
          <w:sz w:val="20"/>
        </w:rPr>
        <w:t>de</w:t>
      </w:r>
      <w:r w:rsidR="00180DC4">
        <w:rPr>
          <w:rFonts w:ascii="Bookman Old Style" w:hAnsi="Bookman Old Style"/>
          <w:i w:val="0"/>
          <w:sz w:val="20"/>
        </w:rPr>
        <w:t>sde e</w:t>
      </w:r>
      <w:r w:rsidRPr="00F628B1">
        <w:rPr>
          <w:rFonts w:ascii="Bookman Old Style" w:hAnsi="Bookman Old Style"/>
          <w:i w:val="0"/>
          <w:sz w:val="20"/>
        </w:rPr>
        <w:t>l punto de vista diagnóstico</w:t>
      </w:r>
      <w:r w:rsidR="00180DC4">
        <w:rPr>
          <w:rFonts w:ascii="Bookman Old Style" w:hAnsi="Bookman Old Style"/>
          <w:i w:val="0"/>
          <w:sz w:val="20"/>
        </w:rPr>
        <w:t xml:space="preserve"> </w:t>
      </w:r>
      <w:r w:rsidRPr="00F628B1">
        <w:rPr>
          <w:rFonts w:ascii="Bookman Old Style" w:hAnsi="Bookman Old Style"/>
          <w:i w:val="0"/>
          <w:sz w:val="20"/>
        </w:rPr>
        <w:t>terapéutico, urgente</w:t>
      </w:r>
      <w:r w:rsidR="00180DC4">
        <w:rPr>
          <w:rFonts w:ascii="Bookman Old Style" w:hAnsi="Bookman Old Style"/>
          <w:i w:val="0"/>
          <w:sz w:val="20"/>
        </w:rPr>
        <w:t>s</w:t>
      </w:r>
      <w:r w:rsidRPr="00F628B1">
        <w:rPr>
          <w:rFonts w:ascii="Bookman Old Style" w:hAnsi="Bookman Old Style"/>
          <w:i w:val="0"/>
          <w:sz w:val="20"/>
        </w:rPr>
        <w:t xml:space="preserve"> y electivos, con el fin de orientar y lograr consenso sobre la conducta médica a seguir con los mismos.</w:t>
      </w:r>
    </w:p>
    <w:p w:rsidR="00F628B1" w:rsidRPr="00F628B1" w:rsidRDefault="00F628B1" w:rsidP="00F628B1">
      <w:pPr>
        <w:pStyle w:val="Prrafodelista"/>
        <w:rPr>
          <w:rFonts w:ascii="Bookman Old Style" w:hAnsi="Bookman Old Style"/>
          <w:i w:val="0"/>
          <w:noProof/>
          <w:sz w:val="20"/>
          <w:lang w:val="es-SV"/>
        </w:rPr>
      </w:pPr>
    </w:p>
    <w:p w:rsidR="00F628B1" w:rsidRDefault="00F628B1" w:rsidP="00F628B1">
      <w:pPr>
        <w:pStyle w:val="Prrafodelista"/>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noProof/>
          <w:sz w:val="20"/>
          <w:lang w:val="es-SV"/>
        </w:rPr>
        <w:t>Avalar las referencias médicas emitidas para los pacientes evaluados, al nivel correspondiente, con el fin de que reciba la atención de acuerdo al objetivo terapéutico en cumplimiento de la normativa institucional.</w:t>
      </w:r>
    </w:p>
    <w:p w:rsidR="00180DC4" w:rsidRPr="00180DC4" w:rsidRDefault="00180DC4" w:rsidP="00180DC4">
      <w:pPr>
        <w:pStyle w:val="Prrafodelista"/>
        <w:rPr>
          <w:rFonts w:ascii="Bookman Old Style" w:hAnsi="Bookman Old Style"/>
          <w:i w:val="0"/>
          <w:noProof/>
          <w:sz w:val="20"/>
          <w:lang w:val="es-SV"/>
        </w:rPr>
      </w:pPr>
    </w:p>
    <w:p w:rsidR="00180DC4" w:rsidRDefault="00180DC4" w:rsidP="00180DC4">
      <w:pPr>
        <w:pStyle w:val="Default"/>
        <w:numPr>
          <w:ilvl w:val="0"/>
          <w:numId w:val="6"/>
        </w:numPr>
        <w:jc w:val="both"/>
        <w:rPr>
          <w:sz w:val="20"/>
          <w:szCs w:val="20"/>
        </w:rPr>
      </w:pPr>
      <w:r>
        <w:rPr>
          <w:sz w:val="20"/>
          <w:szCs w:val="20"/>
        </w:rPr>
        <w:t>Supervisar al personal, estableciendo mecanismos de control que permitan verificar la ad</w:t>
      </w:r>
      <w:r>
        <w:rPr>
          <w:sz w:val="20"/>
          <w:szCs w:val="20"/>
        </w:rPr>
        <w:t>e</w:t>
      </w:r>
      <w:r>
        <w:rPr>
          <w:sz w:val="20"/>
          <w:szCs w:val="20"/>
        </w:rPr>
        <w:t>cuada ejecución de las asignaciones, con el propósito de cumplir con los resultados esperados y la satisfacción de los usuarios.</w:t>
      </w:r>
    </w:p>
    <w:p w:rsidR="00F628B1" w:rsidRPr="00F628B1" w:rsidRDefault="00F628B1" w:rsidP="00F628B1">
      <w:pPr>
        <w:pStyle w:val="Prrafodelista"/>
        <w:rPr>
          <w:rFonts w:ascii="Bookman Old Style" w:hAnsi="Bookman Old Style"/>
          <w:i w:val="0"/>
          <w:noProof/>
          <w:sz w:val="20"/>
          <w:lang w:val="es-SV"/>
        </w:rPr>
      </w:pPr>
    </w:p>
    <w:p w:rsidR="00056A48" w:rsidRPr="00180DC4" w:rsidRDefault="00E9570A" w:rsidP="009F0539">
      <w:pPr>
        <w:numPr>
          <w:ilvl w:val="0"/>
          <w:numId w:val="6"/>
        </w:numPr>
        <w:suppressAutoHyphens/>
        <w:jc w:val="both"/>
        <w:rPr>
          <w:rFonts w:ascii="Bookman Old Style" w:hAnsi="Bookman Old Style" w:cs="Arial"/>
          <w:i w:val="0"/>
          <w:iCs/>
          <w:sz w:val="20"/>
        </w:rPr>
      </w:pPr>
      <w:r w:rsidRPr="00180DC4">
        <w:rPr>
          <w:rFonts w:ascii="Bookman Old Style" w:hAnsi="Bookman Old Style" w:cs="Arial"/>
          <w:i w:val="0"/>
          <w:iCs/>
          <w:sz w:val="20"/>
        </w:rPr>
        <w:t>Evaluar las diferentes actividades técnico</w:t>
      </w:r>
      <w:r w:rsidR="00A140FA" w:rsidRPr="00180DC4">
        <w:rPr>
          <w:rFonts w:ascii="Bookman Old Style" w:hAnsi="Bookman Old Style" w:cs="Arial"/>
          <w:i w:val="0"/>
          <w:iCs/>
          <w:sz w:val="20"/>
        </w:rPr>
        <w:t>/</w:t>
      </w:r>
      <w:r w:rsidRPr="00180DC4">
        <w:rPr>
          <w:rFonts w:ascii="Bookman Old Style" w:hAnsi="Bookman Old Style" w:cs="Arial"/>
          <w:i w:val="0"/>
          <w:iCs/>
          <w:sz w:val="20"/>
        </w:rPr>
        <w:t>administrativas realizadas en el Servicio para dar atención al usuario</w:t>
      </w:r>
      <w:r w:rsidR="00056A48" w:rsidRPr="00180DC4">
        <w:rPr>
          <w:rFonts w:ascii="Bookman Old Style" w:hAnsi="Bookman Old Style" w:cs="Arial"/>
          <w:i w:val="0"/>
          <w:iCs/>
          <w:sz w:val="20"/>
        </w:rPr>
        <w:t xml:space="preserve"> en forma oportuna y eficiente.</w:t>
      </w:r>
    </w:p>
    <w:p w:rsidR="00056A48" w:rsidRPr="00F628B1" w:rsidRDefault="00056A48" w:rsidP="00056A48">
      <w:pPr>
        <w:pStyle w:val="Prrafodelista"/>
        <w:rPr>
          <w:rFonts w:ascii="Bookman Old Style" w:hAnsi="Bookman Old Style" w:cs="Arial"/>
          <w:i w:val="0"/>
          <w:iCs/>
          <w:sz w:val="20"/>
        </w:rPr>
      </w:pPr>
    </w:p>
    <w:p w:rsidR="00F628B1" w:rsidRPr="00EE6843" w:rsidRDefault="00F628B1" w:rsidP="00F628B1">
      <w:pPr>
        <w:numPr>
          <w:ilvl w:val="0"/>
          <w:numId w:val="6"/>
        </w:numPr>
        <w:suppressAutoHyphens/>
        <w:jc w:val="both"/>
        <w:rPr>
          <w:rFonts w:ascii="Bookman Old Style" w:hAnsi="Bookman Old Style" w:cs="Arial"/>
          <w:i w:val="0"/>
          <w:iCs/>
          <w:sz w:val="20"/>
        </w:rPr>
      </w:pPr>
      <w:r w:rsidRPr="00EE6843">
        <w:rPr>
          <w:rFonts w:ascii="Bookman Old Style" w:hAnsi="Bookman Old Style" w:cs="Arial"/>
          <w:i w:val="0"/>
          <w:iCs/>
          <w:sz w:val="20"/>
        </w:rPr>
        <w:t xml:space="preserve">Participar activamente con los programas docentes y de educación médica continua para personal médico del centro de atención, </w:t>
      </w:r>
      <w:r w:rsidR="00576828" w:rsidRPr="00EE6843">
        <w:rPr>
          <w:rFonts w:ascii="Bookman Old Style" w:hAnsi="Bookman Old Style" w:cs="Arial"/>
          <w:i w:val="0"/>
          <w:iCs/>
          <w:sz w:val="20"/>
        </w:rPr>
        <w:t>c</w:t>
      </w:r>
      <w:r w:rsidRPr="00EE6843">
        <w:rPr>
          <w:rFonts w:ascii="Bookman Old Style" w:hAnsi="Bookman Old Style" w:cs="Arial"/>
          <w:i w:val="0"/>
          <w:iCs/>
          <w:sz w:val="20"/>
        </w:rPr>
        <w:t xml:space="preserve">línicas </w:t>
      </w:r>
      <w:r w:rsidR="00576828" w:rsidRPr="00EE6843">
        <w:rPr>
          <w:rFonts w:ascii="Bookman Old Style" w:hAnsi="Bookman Old Style" w:cs="Arial"/>
          <w:i w:val="0"/>
          <w:iCs/>
          <w:sz w:val="20"/>
        </w:rPr>
        <w:t>c</w:t>
      </w:r>
      <w:r w:rsidRPr="00EE6843">
        <w:rPr>
          <w:rFonts w:ascii="Bookman Old Style" w:hAnsi="Bookman Old Style" w:cs="Arial"/>
          <w:i w:val="0"/>
          <w:iCs/>
          <w:sz w:val="20"/>
        </w:rPr>
        <w:t xml:space="preserve">omunales o </w:t>
      </w:r>
      <w:r w:rsidR="00576828" w:rsidRPr="00EE6843">
        <w:rPr>
          <w:rFonts w:ascii="Bookman Old Style" w:hAnsi="Bookman Old Style" w:cs="Arial"/>
          <w:i w:val="0"/>
          <w:iCs/>
          <w:sz w:val="20"/>
        </w:rPr>
        <w:t>e</w:t>
      </w:r>
      <w:r w:rsidRPr="00EE6843">
        <w:rPr>
          <w:rFonts w:ascii="Bookman Old Style" w:hAnsi="Bookman Old Style" w:cs="Arial"/>
          <w:i w:val="0"/>
          <w:iCs/>
          <w:sz w:val="20"/>
        </w:rPr>
        <w:t xml:space="preserve">mpresariales, brindando </w:t>
      </w:r>
      <w:r w:rsidRPr="00EE6843">
        <w:rPr>
          <w:rFonts w:ascii="Bookman Old Style" w:hAnsi="Bookman Old Style" w:cs="Arial"/>
          <w:i w:val="0"/>
          <w:iCs/>
          <w:sz w:val="20"/>
        </w:rPr>
        <w:lastRenderedPageBreak/>
        <w:t>asesorías, conferencias y seminarios; con el propósito de apoyar en la actualización de conocimientos.</w:t>
      </w:r>
    </w:p>
    <w:p w:rsidR="00056A48" w:rsidRPr="00F628B1" w:rsidRDefault="00056A48" w:rsidP="00EE6843">
      <w:pPr>
        <w:suppressAutoHyphens/>
        <w:ind w:left="720"/>
        <w:jc w:val="both"/>
        <w:rPr>
          <w:rFonts w:ascii="Bookman Old Style" w:hAnsi="Bookman Old Style" w:cs="Arial"/>
          <w:i w:val="0"/>
          <w:iCs/>
          <w:sz w:val="20"/>
        </w:rPr>
      </w:pPr>
    </w:p>
    <w:p w:rsidR="00E9570A" w:rsidRPr="00EE6843" w:rsidRDefault="00056A48"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A</w:t>
      </w:r>
      <w:r w:rsidR="00E9570A" w:rsidRPr="00F628B1">
        <w:rPr>
          <w:rFonts w:ascii="Bookman Old Style" w:hAnsi="Bookman Old Style" w:cs="Arial"/>
          <w:i w:val="0"/>
          <w:iCs/>
          <w:sz w:val="20"/>
        </w:rPr>
        <w:t>poyar en la realización de los procedimientos q</w:t>
      </w:r>
      <w:r w:rsidRPr="00F628B1">
        <w:rPr>
          <w:rFonts w:ascii="Bookman Old Style" w:hAnsi="Bookman Old Style" w:cs="Arial"/>
          <w:i w:val="0"/>
          <w:iCs/>
          <w:sz w:val="20"/>
        </w:rPr>
        <w:t>uirúrgicos y médicos necesarios, con el propósito de solventar ausencias, retrasos o imprevistos para generar oportunidad en la atención.</w:t>
      </w:r>
    </w:p>
    <w:p w:rsidR="00524480" w:rsidRPr="00F628B1" w:rsidRDefault="00524480" w:rsidP="00524480">
      <w:pPr>
        <w:suppressAutoHyphens/>
        <w:ind w:left="720"/>
        <w:jc w:val="both"/>
        <w:rPr>
          <w:rFonts w:ascii="Bookman Old Style" w:hAnsi="Bookman Old Style"/>
          <w:i w:val="0"/>
          <w:noProof/>
          <w:sz w:val="16"/>
          <w:lang w:val="es-SV"/>
        </w:rPr>
      </w:pPr>
    </w:p>
    <w:p w:rsidR="00D55CE7" w:rsidRPr="00F628B1" w:rsidRDefault="00D55CE7" w:rsidP="00D55CE7">
      <w:pPr>
        <w:numPr>
          <w:ilvl w:val="0"/>
          <w:numId w:val="6"/>
        </w:numPr>
        <w:suppressAutoHyphens/>
        <w:jc w:val="both"/>
        <w:rPr>
          <w:rFonts w:ascii="Bookman Old Style" w:hAnsi="Bookman Old Style"/>
          <w:i w:val="0"/>
          <w:noProof/>
          <w:sz w:val="20"/>
          <w:lang w:val="es-SV"/>
        </w:rPr>
      </w:pPr>
      <w:r w:rsidRPr="00F628B1">
        <w:rPr>
          <w:rFonts w:ascii="Bookman Old Style" w:hAnsi="Bookman Old Style"/>
          <w:i w:val="0"/>
          <w:noProof/>
          <w:sz w:val="20"/>
          <w:lang w:val="es-SV"/>
        </w:rPr>
        <w:t>Integrar y/o trabajar en coordinación con los diferentes comités que funcionan en el centro de atención, colaborando técnicamente para el buen funcionamiento de los mismos.</w:t>
      </w:r>
    </w:p>
    <w:p w:rsidR="00524480" w:rsidRPr="00F628B1" w:rsidRDefault="00524480" w:rsidP="009F0539">
      <w:pPr>
        <w:suppressAutoHyphens/>
        <w:ind w:left="720"/>
        <w:jc w:val="both"/>
        <w:rPr>
          <w:rFonts w:ascii="Bookman Old Style" w:hAnsi="Bookman Old Style" w:cs="Arial"/>
          <w:i w:val="0"/>
          <w:iCs/>
          <w:sz w:val="16"/>
        </w:rPr>
      </w:pPr>
    </w:p>
    <w:p w:rsidR="00D55CE7" w:rsidRPr="00F628B1" w:rsidRDefault="00D55CE7" w:rsidP="00D55CE7">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Realizar reuniones periódicas para definir, coordinar y dar seguimiento a</w:t>
      </w:r>
      <w:r w:rsidR="00183351">
        <w:rPr>
          <w:rFonts w:ascii="Bookman Old Style" w:hAnsi="Bookman Old Style" w:cs="Arial"/>
          <w:i w:val="0"/>
          <w:iCs/>
          <w:sz w:val="20"/>
        </w:rPr>
        <w:t xml:space="preserve"> las actividades del área o para planificar</w:t>
      </w:r>
      <w:r w:rsidRPr="00F628B1">
        <w:rPr>
          <w:rFonts w:ascii="Bookman Old Style" w:hAnsi="Bookman Old Style" w:cs="Arial"/>
          <w:i w:val="0"/>
          <w:iCs/>
          <w:sz w:val="20"/>
        </w:rPr>
        <w:t xml:space="preserve"> acci</w:t>
      </w:r>
      <w:r w:rsidR="00183351">
        <w:rPr>
          <w:rFonts w:ascii="Bookman Old Style" w:hAnsi="Bookman Old Style" w:cs="Arial"/>
          <w:i w:val="0"/>
          <w:iCs/>
          <w:sz w:val="20"/>
        </w:rPr>
        <w:t>ones</w:t>
      </w:r>
      <w:r w:rsidRPr="00F628B1">
        <w:rPr>
          <w:rFonts w:ascii="Bookman Old Style" w:hAnsi="Bookman Old Style" w:cs="Arial"/>
          <w:i w:val="0"/>
          <w:iCs/>
          <w:sz w:val="20"/>
        </w:rPr>
        <w:t xml:space="preserve"> encaminad</w:t>
      </w:r>
      <w:r w:rsidR="00183351">
        <w:rPr>
          <w:rFonts w:ascii="Bookman Old Style" w:hAnsi="Bookman Old Style" w:cs="Arial"/>
          <w:i w:val="0"/>
          <w:iCs/>
          <w:sz w:val="20"/>
        </w:rPr>
        <w:t>a</w:t>
      </w:r>
      <w:r w:rsidRPr="00F628B1">
        <w:rPr>
          <w:rFonts w:ascii="Bookman Old Style" w:hAnsi="Bookman Old Style" w:cs="Arial"/>
          <w:i w:val="0"/>
          <w:iCs/>
          <w:sz w:val="20"/>
        </w:rPr>
        <w:t>s a contribuir con los objetivos de</w:t>
      </w:r>
      <w:r w:rsidR="005F6F11">
        <w:rPr>
          <w:rFonts w:ascii="Bookman Old Style" w:hAnsi="Bookman Old Style" w:cs="Arial"/>
          <w:i w:val="0"/>
          <w:iCs/>
          <w:sz w:val="20"/>
        </w:rPr>
        <w:t xml:space="preserve"> </w:t>
      </w:r>
      <w:r w:rsidRPr="00F628B1">
        <w:rPr>
          <w:rFonts w:ascii="Bookman Old Style" w:hAnsi="Bookman Old Style" w:cs="Arial"/>
          <w:i w:val="0"/>
          <w:iCs/>
          <w:sz w:val="20"/>
        </w:rPr>
        <w:t>l</w:t>
      </w:r>
      <w:r w:rsidR="005F6F11">
        <w:rPr>
          <w:rFonts w:ascii="Bookman Old Style" w:hAnsi="Bookman Old Style" w:cs="Arial"/>
          <w:i w:val="0"/>
          <w:iCs/>
          <w:sz w:val="20"/>
        </w:rPr>
        <w:t>a misma</w:t>
      </w:r>
      <w:r w:rsidRPr="00F628B1">
        <w:rPr>
          <w:rFonts w:ascii="Bookman Old Style" w:hAnsi="Bookman Old Style" w:cs="Arial"/>
          <w:i w:val="0"/>
          <w:iCs/>
          <w:sz w:val="20"/>
        </w:rPr>
        <w:t>.</w:t>
      </w:r>
    </w:p>
    <w:p w:rsidR="00D55CE7" w:rsidRPr="00F628B1" w:rsidRDefault="00D55CE7" w:rsidP="00D55CE7">
      <w:pPr>
        <w:suppressAutoHyphens/>
        <w:ind w:left="720"/>
        <w:jc w:val="both"/>
        <w:rPr>
          <w:rFonts w:ascii="Bookman Old Style" w:hAnsi="Bookman Old Style" w:cs="Arial"/>
          <w:i w:val="0"/>
          <w:iCs/>
          <w:sz w:val="20"/>
        </w:rPr>
      </w:pPr>
    </w:p>
    <w:p w:rsidR="00EC4C62" w:rsidRDefault="00EC4C62" w:rsidP="00EC4C62">
      <w:pPr>
        <w:pStyle w:val="Default"/>
        <w:numPr>
          <w:ilvl w:val="0"/>
          <w:numId w:val="6"/>
        </w:numPr>
        <w:jc w:val="both"/>
        <w:rPr>
          <w:sz w:val="20"/>
          <w:szCs w:val="20"/>
        </w:rPr>
      </w:pPr>
      <w:r>
        <w:rPr>
          <w:sz w:val="20"/>
          <w:szCs w:val="20"/>
        </w:rPr>
        <w:t>Recopilar, revisar, consolidar y elaborar informe estadístico de la operatividad del Servicio, basado en los censos y reportes de producción, a fin de evaluar el rendimiento que facilite la toma de decisiones y proporcionar información a otras instancias para generar reportes sobre los resultados del área.</w:t>
      </w:r>
    </w:p>
    <w:p w:rsidR="00447EE3" w:rsidRPr="00EC4C62" w:rsidRDefault="00447EE3" w:rsidP="00EC4C62">
      <w:pPr>
        <w:suppressAutoHyphens/>
        <w:ind w:left="720"/>
        <w:jc w:val="both"/>
        <w:rPr>
          <w:rFonts w:ascii="Bookman Old Style" w:hAnsi="Bookman Old Style" w:cs="Arial"/>
          <w:i w:val="0"/>
          <w:iCs/>
          <w:sz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Velar por el buen uso de los materiales, equipo médico, mobiliario e insumos que el Servicio posee, a fin de verificar la adecuada utilización </w:t>
      </w:r>
      <w:r w:rsidR="005F091E" w:rsidRPr="00F628B1">
        <w:rPr>
          <w:rFonts w:ascii="Bookman Old Style" w:hAnsi="Bookman Old Style" w:cs="Arial"/>
          <w:i w:val="0"/>
          <w:iCs/>
          <w:sz w:val="20"/>
        </w:rPr>
        <w:t>de</w:t>
      </w:r>
      <w:r w:rsidRPr="00F628B1">
        <w:rPr>
          <w:rFonts w:ascii="Bookman Old Style" w:hAnsi="Bookman Old Style" w:cs="Arial"/>
          <w:i w:val="0"/>
          <w:iCs/>
          <w:sz w:val="20"/>
        </w:rPr>
        <w:t xml:space="preserve"> los recursos.</w:t>
      </w:r>
    </w:p>
    <w:p w:rsidR="00E9570A" w:rsidRPr="00F628B1" w:rsidRDefault="00E9570A" w:rsidP="009F0539">
      <w:pPr>
        <w:suppressAutoHyphens/>
        <w:ind w:left="720"/>
        <w:jc w:val="both"/>
        <w:rPr>
          <w:rFonts w:ascii="Bookman Old Style" w:hAnsi="Bookman Old Style" w:cs="Arial"/>
          <w:i w:val="0"/>
          <w:iCs/>
          <w:sz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D55CE7" w:rsidRPr="00F628B1" w:rsidRDefault="00D55CE7" w:rsidP="00D55CE7">
      <w:pPr>
        <w:suppressAutoHyphens/>
        <w:ind w:left="720"/>
        <w:jc w:val="both"/>
        <w:rPr>
          <w:rFonts w:ascii="Bookman Old Style" w:hAnsi="Bookman Old Style" w:cs="Arial"/>
          <w:i w:val="0"/>
          <w:iCs/>
          <w:sz w:val="20"/>
        </w:rPr>
      </w:pPr>
    </w:p>
    <w:p w:rsidR="00D55CE7" w:rsidRPr="00F628B1" w:rsidRDefault="00D55CE7" w:rsidP="00D55CE7">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Velar por la actualización del Manual de Organización y otros documentos de uso normativo, con el fin de que sirva de instrumento para el desarrollo de las actividades del área. </w:t>
      </w:r>
    </w:p>
    <w:p w:rsidR="00E9570A" w:rsidRPr="00F628B1" w:rsidRDefault="00E9570A" w:rsidP="009F0539">
      <w:pPr>
        <w:suppressAutoHyphens/>
        <w:ind w:left="720"/>
        <w:jc w:val="both"/>
        <w:rPr>
          <w:rFonts w:ascii="Bookman Old Style" w:hAnsi="Bookman Old Style" w:cs="Arial"/>
          <w:i w:val="0"/>
          <w:iCs/>
          <w:sz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Desarrollar y aplicar sistemas de control interno</w:t>
      </w:r>
      <w:r w:rsidR="00384A4B" w:rsidRPr="00F628B1">
        <w:rPr>
          <w:rFonts w:ascii="Bookman Old Style" w:hAnsi="Bookman Old Style" w:cs="Arial"/>
          <w:i w:val="0"/>
          <w:iCs/>
          <w:sz w:val="20"/>
        </w:rPr>
        <w:t>,</w:t>
      </w:r>
      <w:r w:rsidRPr="00F628B1">
        <w:rPr>
          <w:rFonts w:ascii="Bookman Old Style" w:hAnsi="Bookman Old Style" w:cs="Arial"/>
          <w:i w:val="0"/>
          <w:iCs/>
          <w:sz w:val="20"/>
        </w:rPr>
        <w:t xml:space="preserve"> para la adecuada administración del trabajo del área. </w:t>
      </w:r>
    </w:p>
    <w:p w:rsidR="00E9570A" w:rsidRPr="00F628B1" w:rsidRDefault="00E9570A" w:rsidP="009F0539">
      <w:pPr>
        <w:suppressAutoHyphens/>
        <w:ind w:left="720"/>
        <w:jc w:val="both"/>
        <w:rPr>
          <w:rFonts w:ascii="Bookman Old Style" w:hAnsi="Bookman Old Style" w:cs="Arial"/>
          <w:i w:val="0"/>
          <w:iCs/>
          <w:sz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Mantener informado al personal de los nuevos procedimientos implementados para conocer, aplicar y hacer cumplir los procesos, normas y políticas de trabajo del ISSS.</w:t>
      </w:r>
    </w:p>
    <w:p w:rsidR="00D55CE7" w:rsidRPr="00F628B1" w:rsidRDefault="00D55CE7" w:rsidP="00D55CE7">
      <w:pPr>
        <w:pStyle w:val="Prrafodelista"/>
        <w:rPr>
          <w:rFonts w:ascii="Bookman Old Style" w:hAnsi="Bookman Old Style" w:cs="Arial"/>
          <w:i w:val="0"/>
          <w:iCs/>
          <w:sz w:val="20"/>
        </w:rPr>
      </w:pPr>
    </w:p>
    <w:p w:rsidR="00D55CE7" w:rsidRPr="00F628B1" w:rsidRDefault="00E9570A" w:rsidP="00D55CE7">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Planificar y coordinar los proyectos asignados o definidos para el área, a través de la verificación de su </w:t>
      </w:r>
      <w:r w:rsidR="00D30428" w:rsidRPr="00F628B1">
        <w:rPr>
          <w:rFonts w:ascii="Bookman Old Style" w:hAnsi="Bookman Old Style" w:cs="Arial"/>
          <w:i w:val="0"/>
          <w:iCs/>
          <w:sz w:val="20"/>
        </w:rPr>
        <w:t>ejecución y alcances obtenidos.</w:t>
      </w:r>
    </w:p>
    <w:p w:rsidR="00D55CE7" w:rsidRPr="00F628B1" w:rsidRDefault="00D55CE7" w:rsidP="00D55CE7">
      <w:pPr>
        <w:pStyle w:val="Prrafodelista"/>
        <w:rPr>
          <w:rFonts w:ascii="Bookman Old Style" w:hAnsi="Bookman Old Style" w:cs="Arial"/>
          <w:i w:val="0"/>
          <w:iCs/>
          <w:sz w:val="20"/>
        </w:rPr>
      </w:pPr>
    </w:p>
    <w:p w:rsidR="00D55CE7" w:rsidRPr="00F628B1" w:rsidRDefault="00D55CE7" w:rsidP="00D55CE7">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Participar activamente en los proyectos de innovación de mejora continua y automatización de su área de trabajo.</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Gestionar la disponibilidad de recursos humanos, equipo e insumos, para el eficiente desarrollo de las tareas, con el propósito de cumplir con las metas del plan de trabajo y brindar servicios oportunos al derechohabiente.</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Apoyar en lo técnico u operativo, ante contingentes como ausencia de personal u otros, con el fin de no afectar el desarrollo de las actividades del área.</w:t>
      </w:r>
    </w:p>
    <w:p w:rsidR="00E9570A" w:rsidRPr="00F628B1" w:rsidRDefault="00E9570A" w:rsidP="009F0539">
      <w:pPr>
        <w:suppressAutoHyphens/>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Evaluar el desempeño del personal a su cargo, a fin de incentivar la eficiencia y la mejora continua en los empleados.</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lastRenderedPageBreak/>
        <w:t>Apoyar el adiestramiento de personal nuevo y velar porque se cumpla el plan de inducción.</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E9570A" w:rsidRPr="00F628B1" w:rsidRDefault="00E9570A" w:rsidP="009F0539">
      <w:pPr>
        <w:suppressAutoHyphens/>
        <w:ind w:left="720"/>
        <w:jc w:val="both"/>
        <w:rPr>
          <w:rFonts w:ascii="Bookman Old Style" w:hAnsi="Bookman Old Style" w:cs="Arial"/>
          <w:i w:val="0"/>
          <w:iCs/>
          <w:sz w:val="16"/>
          <w:szCs w:val="16"/>
        </w:rPr>
      </w:pPr>
    </w:p>
    <w:p w:rsidR="00E9570A" w:rsidRPr="00F628B1" w:rsidRDefault="00E9570A" w:rsidP="009F0539">
      <w:pPr>
        <w:numPr>
          <w:ilvl w:val="0"/>
          <w:numId w:val="6"/>
        </w:numPr>
        <w:suppressAutoHyphens/>
        <w:jc w:val="both"/>
        <w:rPr>
          <w:rFonts w:ascii="Bookman Old Style" w:hAnsi="Bookman Old Style" w:cs="Arial"/>
          <w:i w:val="0"/>
          <w:iCs/>
          <w:sz w:val="20"/>
        </w:rPr>
      </w:pPr>
      <w:r w:rsidRPr="00F628B1">
        <w:rPr>
          <w:rFonts w:ascii="Bookman Old Style" w:hAnsi="Bookman Old Style" w:cs="Arial"/>
          <w:i w:val="0"/>
          <w:iCs/>
          <w:sz w:val="20"/>
        </w:rPr>
        <w:t>Realizar otras actividades asignadas por la jefatura inmediata.</w:t>
      </w:r>
    </w:p>
    <w:p w:rsidR="00432BBF" w:rsidRDefault="00432BBF" w:rsidP="00E21CFE">
      <w:pPr>
        <w:suppressAutoHyphens/>
        <w:rPr>
          <w:rFonts w:ascii="Bookman Old Style" w:hAnsi="Bookman Old Style" w:cs="Arial"/>
          <w:i w:val="0"/>
          <w:iCs/>
          <w:sz w:val="20"/>
        </w:rPr>
      </w:pPr>
    </w:p>
    <w:p w:rsidR="00056A48" w:rsidRPr="00056A48" w:rsidRDefault="00056A48" w:rsidP="00056A48">
      <w:pPr>
        <w:suppressAutoHyphens/>
        <w:ind w:left="720"/>
        <w:jc w:val="both"/>
        <w:rPr>
          <w:rFonts w:ascii="Bookman Old Style" w:hAnsi="Bookman Old Style"/>
          <w:i w:val="0"/>
          <w:noProof/>
          <w:color w:val="E36C0A" w:themeColor="accent6" w:themeShade="BF"/>
          <w:sz w:val="20"/>
          <w:lang w:val="es-SV"/>
        </w:rPr>
      </w:pPr>
    </w:p>
    <w:p w:rsidR="00432BBF" w:rsidRPr="0033426D"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PUESTOS QUE SUPERVISA</w:t>
      </w:r>
    </w:p>
    <w:p w:rsidR="00432BBF" w:rsidRPr="0033426D" w:rsidRDefault="00432BBF" w:rsidP="000E31F4">
      <w:pPr>
        <w:tabs>
          <w:tab w:val="left" w:pos="2694"/>
        </w:tabs>
        <w:suppressAutoHyphens/>
        <w:ind w:left="2694" w:hanging="2694"/>
        <w:jc w:val="both"/>
        <w:rPr>
          <w:rFonts w:ascii="Bookman Old Style" w:hAnsi="Bookman Old Style" w:cs="Arial"/>
          <w:i w:val="0"/>
          <w:iCs/>
          <w:spacing w:val="-3"/>
          <w:sz w:val="12"/>
        </w:rPr>
      </w:pPr>
    </w:p>
    <w:p w:rsidR="00BA4676" w:rsidRPr="0033426D" w:rsidRDefault="00632A3F" w:rsidP="00BA4676">
      <w:pPr>
        <w:tabs>
          <w:tab w:val="left" w:pos="2694"/>
        </w:tabs>
        <w:suppressAutoHyphens/>
        <w:jc w:val="both"/>
        <w:rPr>
          <w:rFonts w:ascii="Bookman Old Style" w:hAnsi="Bookman Old Style" w:cs="Arial"/>
          <w:i w:val="0"/>
          <w:iCs/>
          <w:spacing w:val="-3"/>
          <w:sz w:val="20"/>
        </w:rPr>
      </w:pPr>
      <w:r w:rsidRPr="0033426D">
        <w:rPr>
          <w:rFonts w:ascii="Bookman Old Style" w:hAnsi="Bookman Old Style" w:cs="Arial"/>
          <w:i w:val="0"/>
          <w:iCs/>
          <w:spacing w:val="-3"/>
          <w:sz w:val="20"/>
        </w:rPr>
        <w:t xml:space="preserve">    </w:t>
      </w:r>
      <w:r w:rsidR="00AA74ED" w:rsidRPr="0033426D">
        <w:rPr>
          <w:rFonts w:ascii="Bookman Old Style" w:hAnsi="Bookman Old Style" w:cs="Arial"/>
          <w:i w:val="0"/>
          <w:iCs/>
          <w:spacing w:val="-3"/>
          <w:sz w:val="20"/>
        </w:rPr>
        <w:t>De</w:t>
      </w:r>
      <w:r w:rsidR="00ED743F" w:rsidRPr="0033426D">
        <w:rPr>
          <w:rFonts w:ascii="Bookman Old Style" w:hAnsi="Bookman Old Style" w:cs="Arial"/>
          <w:i w:val="0"/>
          <w:iCs/>
          <w:spacing w:val="-3"/>
          <w:sz w:val="20"/>
        </w:rPr>
        <w:t xml:space="preserve"> </w:t>
      </w:r>
      <w:r w:rsidR="00A73FE9" w:rsidRPr="0033426D">
        <w:rPr>
          <w:rFonts w:ascii="Bookman Old Style" w:hAnsi="Bookman Old Style" w:cs="Arial"/>
          <w:i w:val="0"/>
          <w:iCs/>
          <w:spacing w:val="-3"/>
          <w:sz w:val="20"/>
        </w:rPr>
        <w:t>m</w:t>
      </w:r>
      <w:r w:rsidR="00ED743F" w:rsidRPr="0033426D">
        <w:rPr>
          <w:rFonts w:ascii="Bookman Old Style" w:hAnsi="Bookman Old Style" w:cs="Arial"/>
          <w:i w:val="0"/>
          <w:iCs/>
          <w:spacing w:val="-3"/>
          <w:sz w:val="20"/>
        </w:rPr>
        <w:t xml:space="preserve">ando </w:t>
      </w:r>
      <w:r w:rsidR="00431C3E" w:rsidRPr="0033426D">
        <w:rPr>
          <w:rFonts w:ascii="Bookman Old Style" w:hAnsi="Bookman Old Style" w:cs="Arial"/>
          <w:i w:val="0"/>
          <w:iCs/>
          <w:spacing w:val="-3"/>
          <w:sz w:val="20"/>
        </w:rPr>
        <w:t xml:space="preserve">en </w:t>
      </w:r>
      <w:r w:rsidR="00930122" w:rsidRPr="0033426D">
        <w:rPr>
          <w:rFonts w:ascii="Bookman Old Style" w:hAnsi="Bookman Old Style" w:cs="Arial"/>
          <w:i w:val="0"/>
          <w:iCs/>
          <w:spacing w:val="-3"/>
          <w:sz w:val="20"/>
        </w:rPr>
        <w:t>los siguientes puestos</w:t>
      </w:r>
      <w:r w:rsidR="00431C3E" w:rsidRPr="0033426D">
        <w:rPr>
          <w:rFonts w:ascii="Bookman Old Style" w:hAnsi="Bookman Old Style" w:cs="Arial"/>
          <w:i w:val="0"/>
          <w:iCs/>
          <w:spacing w:val="-3"/>
          <w:sz w:val="20"/>
        </w:rPr>
        <w:t>:</w:t>
      </w:r>
    </w:p>
    <w:p w:rsidR="00BA4676" w:rsidRPr="0033426D" w:rsidRDefault="00BA4676" w:rsidP="00BA4676">
      <w:pPr>
        <w:suppressAutoHyphens/>
        <w:rPr>
          <w:rFonts w:ascii="Bookman Old Style" w:hAnsi="Bookman Old Style" w:cs="Arial"/>
          <w:i w:val="0"/>
          <w:iCs/>
          <w:spacing w:val="-3"/>
          <w:sz w:val="2"/>
        </w:rPr>
      </w:pPr>
    </w:p>
    <w:p w:rsidR="00BA4676" w:rsidRPr="0033426D" w:rsidRDefault="00ED743F"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Médico General</w:t>
      </w:r>
    </w:p>
    <w:p w:rsidR="0008655A" w:rsidRPr="0033426D" w:rsidRDefault="00987B9F"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Médico Especialista</w:t>
      </w:r>
    </w:p>
    <w:p w:rsidR="00540ED7" w:rsidRPr="0033426D" w:rsidRDefault="00540ED7" w:rsidP="00844C0E">
      <w:pPr>
        <w:tabs>
          <w:tab w:val="left" w:pos="270"/>
        </w:tabs>
        <w:suppressAutoHyphens/>
        <w:jc w:val="both"/>
        <w:rPr>
          <w:rFonts w:ascii="Bookman Old Style" w:hAnsi="Bookman Old Style" w:cs="Arial"/>
          <w:i w:val="0"/>
          <w:iCs/>
          <w:spacing w:val="-3"/>
          <w:sz w:val="20"/>
        </w:rPr>
      </w:pPr>
    </w:p>
    <w:p w:rsidR="00432BBF" w:rsidRPr="0033426D"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CONTEXTO DEL PUESTO DE TRABAJO</w:t>
      </w:r>
    </w:p>
    <w:p w:rsidR="00432BBF" w:rsidRPr="0033426D" w:rsidRDefault="00432BBF" w:rsidP="000E31F4">
      <w:pPr>
        <w:suppressAutoHyphens/>
        <w:rPr>
          <w:sz w:val="12"/>
          <w:szCs w:val="12"/>
        </w:rPr>
      </w:pPr>
    </w:p>
    <w:p w:rsidR="00432BBF" w:rsidRPr="0033426D" w:rsidRDefault="00432BBF" w:rsidP="000F28FE">
      <w:pPr>
        <w:numPr>
          <w:ilvl w:val="0"/>
          <w:numId w:val="3"/>
        </w:numPr>
        <w:suppressAutoHyphens/>
        <w:jc w:val="both"/>
        <w:rPr>
          <w:rFonts w:ascii="Bookman Old Style" w:hAnsi="Bookman Old Style" w:cs="Arial"/>
          <w:i w:val="0"/>
          <w:iCs/>
          <w:sz w:val="20"/>
        </w:rPr>
      </w:pPr>
      <w:r w:rsidRPr="0033426D">
        <w:rPr>
          <w:rFonts w:ascii="Bookman Old Style" w:hAnsi="Bookman Old Style" w:cs="Arial"/>
          <w:i w:val="0"/>
          <w:iCs/>
          <w:sz w:val="20"/>
        </w:rPr>
        <w:t>Resultados</w:t>
      </w:r>
      <w:r w:rsidR="00540ED7" w:rsidRPr="0033426D">
        <w:rPr>
          <w:rFonts w:ascii="Bookman Old Style" w:hAnsi="Bookman Old Style" w:cs="Arial"/>
          <w:i w:val="0"/>
          <w:iCs/>
          <w:sz w:val="20"/>
        </w:rPr>
        <w:t xml:space="preserve"> Principales:</w:t>
      </w:r>
      <w:r w:rsidRPr="0033426D">
        <w:rPr>
          <w:rFonts w:ascii="Bookman Old Style" w:hAnsi="Bookman Old Style" w:cs="Arial"/>
          <w:i w:val="0"/>
          <w:iCs/>
          <w:sz w:val="20"/>
        </w:rPr>
        <w:t xml:space="preserve"> </w:t>
      </w:r>
    </w:p>
    <w:p w:rsidR="00ED743F" w:rsidRDefault="00ED743F" w:rsidP="00D55CE7">
      <w:pPr>
        <w:pStyle w:val="Prrafodelista"/>
        <w:numPr>
          <w:ilvl w:val="0"/>
          <w:numId w:val="13"/>
        </w:numPr>
        <w:tabs>
          <w:tab w:val="left" w:pos="993"/>
        </w:tabs>
        <w:suppressAutoHyphens/>
        <w:rPr>
          <w:rFonts w:ascii="Bookman Old Style" w:hAnsi="Bookman Old Style" w:cs="Arial"/>
          <w:i w:val="0"/>
          <w:iCs/>
          <w:spacing w:val="-3"/>
          <w:sz w:val="20"/>
        </w:rPr>
      </w:pPr>
      <w:r w:rsidRPr="00D55CE7">
        <w:rPr>
          <w:rFonts w:ascii="Bookman Old Style" w:hAnsi="Bookman Old Style" w:cs="Arial"/>
          <w:i w:val="0"/>
          <w:iCs/>
          <w:spacing w:val="-3"/>
          <w:sz w:val="20"/>
        </w:rPr>
        <w:t xml:space="preserve">Coordinación efectiva de las actividades </w:t>
      </w:r>
      <w:r w:rsidR="00987B9F">
        <w:rPr>
          <w:rFonts w:ascii="Bookman Old Style" w:hAnsi="Bookman Old Style" w:cs="Arial"/>
          <w:i w:val="0"/>
          <w:iCs/>
          <w:spacing w:val="-3"/>
          <w:sz w:val="20"/>
        </w:rPr>
        <w:t xml:space="preserve">médico administrativas </w:t>
      </w:r>
      <w:r w:rsidRPr="00D55CE7">
        <w:rPr>
          <w:rFonts w:ascii="Bookman Old Style" w:hAnsi="Bookman Old Style" w:cs="Arial"/>
          <w:i w:val="0"/>
          <w:iCs/>
          <w:spacing w:val="-3"/>
          <w:sz w:val="20"/>
        </w:rPr>
        <w:t xml:space="preserve">del Servicio de </w:t>
      </w:r>
      <w:r w:rsidR="00D55CE7" w:rsidRPr="00D55CE7">
        <w:rPr>
          <w:rFonts w:ascii="Bookman Old Style" w:hAnsi="Bookman Old Style" w:cs="Arial"/>
          <w:i w:val="0"/>
          <w:iCs/>
          <w:spacing w:val="-3"/>
          <w:sz w:val="20"/>
        </w:rPr>
        <w:t>Consulta Externa</w:t>
      </w:r>
      <w:r w:rsidRPr="00D55CE7">
        <w:rPr>
          <w:rFonts w:ascii="Bookman Old Style" w:hAnsi="Bookman Old Style" w:cs="Arial"/>
          <w:i w:val="0"/>
          <w:iCs/>
          <w:spacing w:val="-3"/>
          <w:sz w:val="20"/>
        </w:rPr>
        <w:t>.</w:t>
      </w:r>
    </w:p>
    <w:p w:rsidR="00251827" w:rsidRPr="00D55CE7" w:rsidRDefault="00251827" w:rsidP="00D55CE7">
      <w:pPr>
        <w:pStyle w:val="Prrafodelista"/>
        <w:numPr>
          <w:ilvl w:val="0"/>
          <w:numId w:val="13"/>
        </w:numPr>
        <w:tabs>
          <w:tab w:val="left" w:pos="993"/>
        </w:tabs>
        <w:suppressAutoHyphens/>
        <w:rPr>
          <w:rFonts w:ascii="Bookman Old Style" w:hAnsi="Bookman Old Style" w:cs="Arial"/>
          <w:i w:val="0"/>
          <w:iCs/>
          <w:spacing w:val="-3"/>
          <w:sz w:val="20"/>
        </w:rPr>
      </w:pPr>
      <w:r w:rsidRPr="00D55CE7">
        <w:rPr>
          <w:rFonts w:ascii="Bookman Old Style" w:hAnsi="Bookman Old Style" w:cs="Arial"/>
          <w:i w:val="0"/>
          <w:iCs/>
          <w:spacing w:val="-3"/>
          <w:sz w:val="20"/>
        </w:rPr>
        <w:t>Gestión y administración eficiente de los recursos del área.</w:t>
      </w:r>
    </w:p>
    <w:p w:rsidR="00ED743F" w:rsidRPr="0033426D" w:rsidRDefault="00ED743F" w:rsidP="008C1E26">
      <w:pPr>
        <w:suppressAutoHyphens/>
        <w:rPr>
          <w:rFonts w:ascii="Bookman Old Style" w:hAnsi="Bookman Old Style" w:cs="Arial"/>
          <w:i w:val="0"/>
          <w:iCs/>
          <w:spacing w:val="-3"/>
          <w:sz w:val="14"/>
        </w:rPr>
      </w:pPr>
    </w:p>
    <w:p w:rsidR="00432BBF" w:rsidRPr="0033426D" w:rsidRDefault="00432BBF" w:rsidP="000F28FE">
      <w:pPr>
        <w:numPr>
          <w:ilvl w:val="0"/>
          <w:numId w:val="3"/>
        </w:numPr>
        <w:suppressAutoHyphens/>
        <w:jc w:val="both"/>
        <w:rPr>
          <w:rFonts w:ascii="Bookman Old Style" w:hAnsi="Bookman Old Style" w:cs="Arial"/>
          <w:i w:val="0"/>
          <w:iCs/>
          <w:sz w:val="20"/>
        </w:rPr>
      </w:pPr>
      <w:r w:rsidRPr="0033426D">
        <w:rPr>
          <w:rFonts w:ascii="Bookman Old Style" w:hAnsi="Bookman Old Style" w:cs="Arial"/>
          <w:i w:val="0"/>
          <w:iCs/>
          <w:sz w:val="20"/>
        </w:rPr>
        <w:t>Marco de Referencia para la Actuación</w:t>
      </w:r>
      <w:r w:rsidR="00540ED7" w:rsidRPr="0033426D">
        <w:rPr>
          <w:rFonts w:ascii="Bookman Old Style" w:hAnsi="Bookman Old Style" w:cs="Arial"/>
          <w:i w:val="0"/>
          <w:iCs/>
          <w:sz w:val="20"/>
        </w:rPr>
        <w:t>:</w:t>
      </w:r>
    </w:p>
    <w:p w:rsidR="00081644" w:rsidRPr="0033426D" w:rsidRDefault="00081644"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Normas Técnicas de Control Interno.</w:t>
      </w:r>
    </w:p>
    <w:p w:rsidR="00081644" w:rsidRPr="0033426D" w:rsidRDefault="00081644"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Contrato Colectivo de Trabajo.</w:t>
      </w:r>
    </w:p>
    <w:p w:rsidR="00081644" w:rsidRPr="0033426D" w:rsidRDefault="00081644"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 xml:space="preserve">Manual de Normas y Procedimientos del </w:t>
      </w:r>
      <w:r w:rsidR="00760897" w:rsidRPr="0033426D">
        <w:rPr>
          <w:rFonts w:ascii="Bookman Old Style" w:hAnsi="Bookman Old Style" w:cs="Arial"/>
          <w:i w:val="0"/>
          <w:iCs/>
          <w:spacing w:val="-3"/>
          <w:sz w:val="20"/>
        </w:rPr>
        <w:t>Á</w:t>
      </w:r>
      <w:r w:rsidRPr="0033426D">
        <w:rPr>
          <w:rFonts w:ascii="Bookman Old Style" w:hAnsi="Bookman Old Style" w:cs="Arial"/>
          <w:i w:val="0"/>
          <w:iCs/>
          <w:spacing w:val="-3"/>
          <w:sz w:val="20"/>
        </w:rPr>
        <w:t>rea.</w:t>
      </w:r>
    </w:p>
    <w:p w:rsidR="00081644" w:rsidRPr="0033426D" w:rsidRDefault="00081644" w:rsidP="0040268D">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Ley de Ética Gubernamental.</w:t>
      </w:r>
    </w:p>
    <w:p w:rsidR="004128C7" w:rsidRPr="0033426D" w:rsidRDefault="00081579" w:rsidP="000E31F4">
      <w:pPr>
        <w:pStyle w:val="Prrafodelista"/>
        <w:numPr>
          <w:ilvl w:val="0"/>
          <w:numId w:val="4"/>
        </w:numPr>
        <w:tabs>
          <w:tab w:val="left" w:pos="993"/>
        </w:tabs>
        <w:suppressAutoHyphens/>
        <w:ind w:left="709" w:firstLine="0"/>
        <w:rPr>
          <w:rFonts w:ascii="Bookman Old Style" w:hAnsi="Bookman Old Style" w:cs="Arial"/>
          <w:i w:val="0"/>
          <w:iCs/>
          <w:spacing w:val="-3"/>
          <w:sz w:val="20"/>
        </w:rPr>
      </w:pPr>
      <w:r w:rsidRPr="0033426D">
        <w:rPr>
          <w:rFonts w:ascii="Bookman Old Style" w:hAnsi="Bookman Old Style" w:cs="Arial"/>
          <w:i w:val="0"/>
          <w:iCs/>
          <w:spacing w:val="-3"/>
          <w:sz w:val="20"/>
        </w:rPr>
        <w:t>Ley y Reglamento</w:t>
      </w:r>
      <w:r w:rsidR="00760897" w:rsidRPr="0033426D">
        <w:rPr>
          <w:rFonts w:ascii="Bookman Old Style" w:hAnsi="Bookman Old Style" w:cs="Arial"/>
          <w:i w:val="0"/>
          <w:iCs/>
          <w:spacing w:val="-3"/>
          <w:sz w:val="20"/>
        </w:rPr>
        <w:t>s</w:t>
      </w:r>
      <w:r w:rsidRPr="0033426D">
        <w:rPr>
          <w:rFonts w:ascii="Bookman Old Style" w:hAnsi="Bookman Old Style" w:cs="Arial"/>
          <w:i w:val="0"/>
          <w:iCs/>
          <w:spacing w:val="-3"/>
          <w:sz w:val="20"/>
        </w:rPr>
        <w:t xml:space="preserve"> del ISSS</w:t>
      </w:r>
      <w:r w:rsidR="00BA536C" w:rsidRPr="0033426D">
        <w:rPr>
          <w:rFonts w:ascii="Bookman Old Style" w:hAnsi="Bookman Old Style" w:cs="Arial"/>
          <w:i w:val="0"/>
          <w:iCs/>
          <w:spacing w:val="-3"/>
          <w:sz w:val="20"/>
        </w:rPr>
        <w:t>.</w:t>
      </w:r>
    </w:p>
    <w:p w:rsidR="00754732" w:rsidRPr="0033426D" w:rsidRDefault="00754732" w:rsidP="00754732">
      <w:pPr>
        <w:pStyle w:val="Prrafodelista"/>
        <w:numPr>
          <w:ilvl w:val="0"/>
          <w:numId w:val="4"/>
        </w:numPr>
        <w:tabs>
          <w:tab w:val="left" w:pos="993"/>
        </w:tabs>
        <w:suppressAutoHyphens/>
        <w:ind w:left="709" w:firstLine="0"/>
        <w:rPr>
          <w:rFonts w:ascii="Bookman Old Style" w:hAnsi="Bookman Old Style" w:cs="Arial"/>
          <w:b/>
          <w:i w:val="0"/>
          <w:iCs/>
          <w:sz w:val="20"/>
        </w:rPr>
      </w:pPr>
      <w:r w:rsidRPr="0033426D">
        <w:rPr>
          <w:rFonts w:ascii="Bookman Old Style" w:hAnsi="Bookman Old Style" w:cs="Arial"/>
          <w:i w:val="0"/>
          <w:iCs/>
          <w:spacing w:val="-3"/>
          <w:sz w:val="20"/>
        </w:rPr>
        <w:t>Protocolos</w:t>
      </w:r>
      <w:r w:rsidRPr="0033426D">
        <w:rPr>
          <w:rFonts w:ascii="Bookman Old Style" w:hAnsi="Bookman Old Style" w:cs="Arial"/>
          <w:i w:val="0"/>
          <w:iCs/>
          <w:sz w:val="20"/>
        </w:rPr>
        <w:t xml:space="preserve"> y/o guías de manejo aplicables al puesto.</w:t>
      </w:r>
    </w:p>
    <w:p w:rsidR="000723FE" w:rsidRPr="0033426D" w:rsidRDefault="000723FE" w:rsidP="00760897">
      <w:pPr>
        <w:pStyle w:val="Prrafodelista"/>
        <w:tabs>
          <w:tab w:val="left" w:pos="993"/>
        </w:tabs>
        <w:suppressAutoHyphens/>
        <w:ind w:left="709"/>
        <w:rPr>
          <w:rFonts w:ascii="Bookman Old Style" w:hAnsi="Bookman Old Style" w:cs="Arial"/>
          <w:i w:val="0"/>
          <w:iCs/>
          <w:spacing w:val="-3"/>
          <w:sz w:val="20"/>
        </w:rPr>
      </w:pPr>
    </w:p>
    <w:p w:rsidR="00432BBF" w:rsidRPr="0033426D" w:rsidRDefault="00666B6E" w:rsidP="00E21CFE">
      <w:pPr>
        <w:pStyle w:val="Ttulo1"/>
        <w:numPr>
          <w:ilvl w:val="0"/>
          <w:numId w:val="1"/>
        </w:numPr>
        <w:tabs>
          <w:tab w:val="left" w:pos="284"/>
        </w:tabs>
        <w:suppressAutoHyphens/>
        <w:spacing w:before="0" w:after="0"/>
        <w:rPr>
          <w:rFonts w:ascii="Bookman Old Style" w:hAnsi="Bookman Old Style" w:cs="Arial"/>
          <w:iCs/>
          <w:sz w:val="20"/>
        </w:rPr>
      </w:pPr>
      <w:r w:rsidRPr="0033426D">
        <w:rPr>
          <w:rFonts w:ascii="Bookman Old Style" w:hAnsi="Bookman Old Style" w:cs="Arial"/>
          <w:iCs/>
          <w:sz w:val="20"/>
        </w:rPr>
        <w:t xml:space="preserve">RESPONSABILIDADES </w:t>
      </w:r>
      <w:r w:rsidR="00432BBF" w:rsidRPr="0033426D">
        <w:rPr>
          <w:rFonts w:ascii="Bookman Old Style" w:hAnsi="Bookman Old Style" w:cs="Arial"/>
          <w:iCs/>
          <w:sz w:val="20"/>
        </w:rPr>
        <w:t xml:space="preserve">DEL CARGO </w:t>
      </w:r>
    </w:p>
    <w:p w:rsidR="00432BBF" w:rsidRPr="0033426D" w:rsidRDefault="00432BBF" w:rsidP="000E31F4">
      <w:pPr>
        <w:suppressAutoHyphens/>
        <w:jc w:val="both"/>
        <w:rPr>
          <w:rFonts w:ascii="Tahoma" w:hAnsi="Tahoma" w:cs="Tahoma"/>
          <w:i w:val="0"/>
          <w:color w:val="000000"/>
          <w:sz w:val="12"/>
          <w:szCs w:val="12"/>
          <w:lang w:val="es-ES"/>
        </w:rPr>
      </w:pPr>
    </w:p>
    <w:p w:rsidR="00DC69BE" w:rsidRPr="0033426D" w:rsidRDefault="00432BBF" w:rsidP="00DC69BE">
      <w:pPr>
        <w:numPr>
          <w:ilvl w:val="0"/>
          <w:numId w:val="10"/>
        </w:numPr>
        <w:suppressAutoHyphens/>
        <w:jc w:val="both"/>
        <w:rPr>
          <w:rFonts w:ascii="Bookman Old Style" w:hAnsi="Bookman Old Style" w:cs="Arial"/>
          <w:i w:val="0"/>
          <w:iCs/>
          <w:sz w:val="20"/>
        </w:rPr>
      </w:pPr>
      <w:r w:rsidRPr="0033426D">
        <w:rPr>
          <w:rFonts w:ascii="Bookman Old Style" w:hAnsi="Bookman Old Style" w:cs="Arial"/>
          <w:i w:val="0"/>
          <w:iCs/>
          <w:sz w:val="20"/>
        </w:rPr>
        <w:t xml:space="preserve">Por </w:t>
      </w:r>
      <w:r w:rsidR="00907FA7" w:rsidRPr="0033426D">
        <w:rPr>
          <w:rFonts w:ascii="Bookman Old Style" w:hAnsi="Bookman Old Style" w:cs="Arial"/>
          <w:i w:val="0"/>
          <w:iCs/>
          <w:sz w:val="20"/>
        </w:rPr>
        <w:t xml:space="preserve">custodia de </w:t>
      </w:r>
      <w:r w:rsidRPr="0033426D">
        <w:rPr>
          <w:rFonts w:ascii="Bookman Old Style" w:hAnsi="Bookman Old Style" w:cs="Arial"/>
          <w:i w:val="0"/>
          <w:iCs/>
          <w:sz w:val="20"/>
        </w:rPr>
        <w:t xml:space="preserve">maquinaria y equipo: </w:t>
      </w:r>
      <w:r w:rsidR="009055F3" w:rsidRPr="0033426D">
        <w:rPr>
          <w:rFonts w:ascii="Bookman Old Style" w:hAnsi="Bookman Old Style" w:cs="Arial"/>
          <w:i w:val="0"/>
          <w:iCs/>
          <w:sz w:val="20"/>
        </w:rPr>
        <w:t>Equipo.</w:t>
      </w:r>
    </w:p>
    <w:p w:rsidR="00137AD0" w:rsidRPr="0033426D" w:rsidRDefault="00432BBF" w:rsidP="000F28FE">
      <w:pPr>
        <w:numPr>
          <w:ilvl w:val="0"/>
          <w:numId w:val="10"/>
        </w:numPr>
        <w:suppressAutoHyphens/>
        <w:jc w:val="both"/>
        <w:rPr>
          <w:rFonts w:ascii="Bookman Old Style" w:hAnsi="Bookman Old Style" w:cs="Arial"/>
          <w:i w:val="0"/>
          <w:iCs/>
          <w:sz w:val="20"/>
        </w:rPr>
      </w:pPr>
      <w:r w:rsidRPr="0033426D">
        <w:rPr>
          <w:rFonts w:ascii="Bookman Old Style" w:hAnsi="Bookman Old Style" w:cs="Arial"/>
          <w:i w:val="0"/>
          <w:iCs/>
          <w:sz w:val="20"/>
        </w:rPr>
        <w:t xml:space="preserve">Por custodia de valores: </w:t>
      </w:r>
      <w:r w:rsidR="00137AD0" w:rsidRPr="0033426D">
        <w:rPr>
          <w:rFonts w:ascii="Bookman Old Style" w:hAnsi="Bookman Old Style" w:cs="Arial"/>
          <w:i w:val="0"/>
          <w:iCs/>
          <w:sz w:val="20"/>
        </w:rPr>
        <w:t>Ninguna.</w:t>
      </w:r>
    </w:p>
    <w:p w:rsidR="00432BBF" w:rsidRPr="0033426D" w:rsidRDefault="00432BBF" w:rsidP="000F28FE">
      <w:pPr>
        <w:numPr>
          <w:ilvl w:val="0"/>
          <w:numId w:val="10"/>
        </w:numPr>
        <w:suppressAutoHyphens/>
        <w:jc w:val="both"/>
        <w:rPr>
          <w:rFonts w:ascii="Bookman Old Style" w:hAnsi="Bookman Old Style" w:cs="Arial"/>
          <w:i w:val="0"/>
          <w:iCs/>
          <w:sz w:val="20"/>
        </w:rPr>
      </w:pPr>
      <w:r w:rsidRPr="0033426D">
        <w:rPr>
          <w:rFonts w:ascii="Bookman Old Style" w:hAnsi="Bookman Old Style" w:cs="Arial"/>
          <w:i w:val="0"/>
          <w:iCs/>
          <w:sz w:val="20"/>
        </w:rPr>
        <w:t>Por custodia de información o registros:</w:t>
      </w:r>
      <w:r w:rsidR="00DD469A" w:rsidRPr="0033426D">
        <w:rPr>
          <w:rFonts w:ascii="Bookman Old Style" w:hAnsi="Bookman Old Style" w:cs="Tahoma"/>
          <w:i w:val="0"/>
          <w:sz w:val="20"/>
          <w:lang w:val="es-CL"/>
        </w:rPr>
        <w:t xml:space="preserve"> </w:t>
      </w:r>
      <w:r w:rsidR="00137AD0" w:rsidRPr="0033426D">
        <w:rPr>
          <w:rFonts w:ascii="Bookman Old Style" w:hAnsi="Bookman Old Style" w:cs="Arial"/>
          <w:i w:val="0"/>
          <w:iCs/>
          <w:sz w:val="20"/>
        </w:rPr>
        <w:t>Ninguna.</w:t>
      </w:r>
    </w:p>
    <w:p w:rsidR="00432BBF" w:rsidRPr="0033426D" w:rsidRDefault="00432BBF" w:rsidP="000F28FE">
      <w:pPr>
        <w:numPr>
          <w:ilvl w:val="0"/>
          <w:numId w:val="10"/>
        </w:numPr>
        <w:suppressAutoHyphens/>
        <w:jc w:val="both"/>
        <w:rPr>
          <w:rFonts w:ascii="Bookman Old Style" w:hAnsi="Bookman Old Style" w:cs="Arial"/>
          <w:b/>
          <w:i w:val="0"/>
          <w:iCs/>
          <w:sz w:val="20"/>
        </w:rPr>
      </w:pPr>
      <w:r w:rsidRPr="0033426D">
        <w:rPr>
          <w:rFonts w:ascii="Bookman Old Style" w:hAnsi="Bookman Old Style" w:cs="Arial"/>
          <w:i w:val="0"/>
          <w:iCs/>
          <w:sz w:val="20"/>
        </w:rPr>
        <w:t>Seguridad de otros:</w:t>
      </w:r>
      <w:r w:rsidR="00D413AD" w:rsidRPr="0033426D">
        <w:rPr>
          <w:rFonts w:ascii="Bookman Old Style" w:hAnsi="Bookman Old Style" w:cs="Arial"/>
          <w:i w:val="0"/>
          <w:iCs/>
          <w:sz w:val="20"/>
        </w:rPr>
        <w:t xml:space="preserve"> </w:t>
      </w:r>
      <w:r w:rsidR="00987B9F">
        <w:rPr>
          <w:rFonts w:ascii="Bookman Old Style" w:hAnsi="Bookman Old Style" w:cs="Arial"/>
          <w:i w:val="0"/>
          <w:iCs/>
          <w:sz w:val="20"/>
        </w:rPr>
        <w:t>Procedimientos médicos</w:t>
      </w:r>
      <w:r w:rsidR="009055F3" w:rsidRPr="0033426D">
        <w:rPr>
          <w:rFonts w:ascii="Bookman Old Style" w:hAnsi="Bookman Old Style" w:cs="Arial"/>
          <w:i w:val="0"/>
          <w:iCs/>
          <w:sz w:val="20"/>
        </w:rPr>
        <w:t>.</w:t>
      </w:r>
    </w:p>
    <w:p w:rsidR="00DC69BE" w:rsidRPr="0033426D" w:rsidRDefault="00DC69BE" w:rsidP="000F28FE">
      <w:pPr>
        <w:numPr>
          <w:ilvl w:val="0"/>
          <w:numId w:val="10"/>
        </w:numPr>
        <w:suppressAutoHyphens/>
        <w:jc w:val="both"/>
        <w:rPr>
          <w:rFonts w:ascii="Bookman Old Style" w:hAnsi="Bookman Old Style" w:cs="Arial"/>
          <w:b/>
          <w:i w:val="0"/>
          <w:iCs/>
          <w:sz w:val="20"/>
        </w:rPr>
      </w:pPr>
      <w:r w:rsidRPr="0033426D">
        <w:rPr>
          <w:rFonts w:ascii="Bookman Old Style" w:hAnsi="Bookman Old Style" w:cs="Arial"/>
          <w:i w:val="0"/>
          <w:iCs/>
          <w:sz w:val="20"/>
        </w:rPr>
        <w:t>Otros: Insumos médicos.</w:t>
      </w:r>
    </w:p>
    <w:p w:rsidR="0008655A" w:rsidRPr="0033426D" w:rsidRDefault="0008655A" w:rsidP="000E31F4">
      <w:pPr>
        <w:suppressAutoHyphens/>
        <w:rPr>
          <w:sz w:val="18"/>
        </w:rPr>
      </w:pPr>
    </w:p>
    <w:p w:rsidR="00432BBF" w:rsidRPr="0033426D"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33426D">
        <w:rPr>
          <w:rFonts w:ascii="Bookman Old Style" w:hAnsi="Bookman Old Style" w:cs="Arial"/>
          <w:iCs/>
          <w:sz w:val="20"/>
        </w:rPr>
        <w:t>PERFIL DE CONtratación</w:t>
      </w:r>
    </w:p>
    <w:p w:rsidR="00432BBF" w:rsidRPr="0033426D" w:rsidRDefault="00432BBF" w:rsidP="000E31F4">
      <w:pPr>
        <w:suppressAutoHyphens/>
        <w:rPr>
          <w:rFonts w:ascii="Bookman Old Style" w:hAnsi="Bookman Old Style" w:cs="Arial"/>
          <w:iCs/>
          <w:sz w:val="12"/>
          <w:szCs w:val="12"/>
        </w:rPr>
      </w:pPr>
    </w:p>
    <w:p w:rsidR="0033426D" w:rsidRDefault="0033426D" w:rsidP="000E31F4">
      <w:pPr>
        <w:suppressAutoHyphens/>
        <w:rPr>
          <w:rFonts w:ascii="Bookman Old Style" w:hAnsi="Bookman Old Style" w:cs="Arial"/>
          <w:iCs/>
          <w:sz w:val="12"/>
          <w:szCs w:val="12"/>
        </w:rPr>
      </w:pPr>
    </w:p>
    <w:p w:rsidR="00D55CE7" w:rsidRPr="00A60CDA" w:rsidRDefault="00D55CE7" w:rsidP="00D55CE7">
      <w:pPr>
        <w:pStyle w:val="Prrafodelista"/>
        <w:numPr>
          <w:ilvl w:val="0"/>
          <w:numId w:val="14"/>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Grado Académico: Post-grado universitario.</w:t>
      </w:r>
    </w:p>
    <w:p w:rsidR="00D55CE7" w:rsidRPr="003A289D" w:rsidRDefault="00D55CE7" w:rsidP="00D55CE7">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p>
    <w:p w:rsidR="00D55CE7" w:rsidRPr="00A60CDA" w:rsidRDefault="00D55CE7" w:rsidP="00D55CE7">
      <w:pPr>
        <w:suppressAutoHyphens/>
        <w:ind w:left="720"/>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Especialidad: Especialización médica.</w:t>
      </w:r>
    </w:p>
    <w:p w:rsidR="00D55CE7" w:rsidRPr="00A60CDA" w:rsidRDefault="00D55CE7" w:rsidP="00D55CE7">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p>
    <w:p w:rsidR="00D55CE7" w:rsidRPr="00A60CDA" w:rsidRDefault="00D55CE7" w:rsidP="00D55CE7">
      <w:pPr>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 xml:space="preserve">  Formación o Conocimientos Adicionales:</w:t>
      </w: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noProof/>
          <w:sz w:val="20"/>
          <w:lang w:val="es-SV"/>
        </w:rPr>
      </w:pP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Indispensable: Ninguno.</w:t>
      </w: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 xml:space="preserve">Deseable: Ninguno. </w:t>
      </w: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noProof/>
          <w:sz w:val="20"/>
          <w:lang w:val="es-SV"/>
        </w:rPr>
      </w:pPr>
    </w:p>
    <w:p w:rsidR="00D55CE7" w:rsidRPr="00A60CDA" w:rsidRDefault="00D55CE7" w:rsidP="00D55CE7">
      <w:pPr>
        <w:pStyle w:val="Prrafodelista"/>
        <w:numPr>
          <w:ilvl w:val="0"/>
          <w:numId w:val="5"/>
        </w:numPr>
        <w:suppressAutoHyphens/>
        <w:jc w:val="both"/>
        <w:rPr>
          <w:rFonts w:ascii="Bookman Old Style" w:hAnsi="Bookman Old Style" w:cs="Arial"/>
          <w:b/>
          <w:i w:val="0"/>
          <w:iCs/>
          <w:noProof/>
          <w:sz w:val="20"/>
          <w:lang w:val="es-SV"/>
        </w:rPr>
      </w:pPr>
      <w:r w:rsidRPr="00A60CDA">
        <w:rPr>
          <w:rFonts w:ascii="Bookman Old Style" w:hAnsi="Bookman Old Style" w:cs="Arial"/>
          <w:i w:val="0"/>
          <w:iCs/>
          <w:noProof/>
          <w:sz w:val="20"/>
          <w:lang w:val="es-SV"/>
        </w:rPr>
        <w:t>Documentación exigible: Carnet de Junta de Vigilancia.</w:t>
      </w:r>
    </w:p>
    <w:p w:rsidR="00D55CE7" w:rsidRPr="00A60CDA" w:rsidRDefault="00D55CE7" w:rsidP="00D55CE7">
      <w:pPr>
        <w:pStyle w:val="Prrafodelista"/>
        <w:suppressAutoHyphens/>
        <w:ind w:left="720"/>
        <w:jc w:val="both"/>
        <w:rPr>
          <w:rFonts w:ascii="Bookman Old Style" w:hAnsi="Bookman Old Style" w:cs="Arial"/>
          <w:b/>
          <w:i w:val="0"/>
          <w:iCs/>
          <w:noProof/>
          <w:sz w:val="20"/>
          <w:lang w:val="es-SV"/>
        </w:rPr>
      </w:pPr>
    </w:p>
    <w:p w:rsidR="00D55CE7" w:rsidRPr="00A60CDA" w:rsidRDefault="00D55CE7" w:rsidP="00D55CE7">
      <w:pPr>
        <w:pStyle w:val="Prrafodelista"/>
        <w:numPr>
          <w:ilvl w:val="0"/>
          <w:numId w:val="5"/>
        </w:numPr>
        <w:suppressAutoHyphens/>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Experiencia Previa: Dos años, en el ejercicio de su profesión, en puestos técnicos o de jefatura.</w:t>
      </w:r>
    </w:p>
    <w:p w:rsidR="00D55CE7" w:rsidRDefault="00D55CE7" w:rsidP="00D55CE7">
      <w:pPr>
        <w:pStyle w:val="Prrafodelista"/>
        <w:ind w:left="720"/>
        <w:rPr>
          <w:rFonts w:ascii="Bookman Old Style" w:hAnsi="Bookman Old Style" w:cs="Arial"/>
          <w:i w:val="0"/>
          <w:iCs/>
          <w:noProof/>
          <w:sz w:val="20"/>
          <w:lang w:val="es-SV"/>
        </w:rPr>
      </w:pPr>
    </w:p>
    <w:p w:rsidR="00EE6610" w:rsidRDefault="00EE6610" w:rsidP="00D55CE7">
      <w:pPr>
        <w:pStyle w:val="Prrafodelista"/>
        <w:ind w:left="720"/>
        <w:rPr>
          <w:rFonts w:ascii="Bookman Old Style" w:hAnsi="Bookman Old Style" w:cs="Arial"/>
          <w:i w:val="0"/>
          <w:iCs/>
          <w:noProof/>
          <w:sz w:val="20"/>
          <w:lang w:val="es-SV"/>
        </w:rPr>
      </w:pPr>
    </w:p>
    <w:p w:rsidR="00D55CE7" w:rsidRPr="00A60CDA" w:rsidRDefault="00D55CE7" w:rsidP="00D55CE7">
      <w:pPr>
        <w:pStyle w:val="Prrafodelista"/>
        <w:numPr>
          <w:ilvl w:val="0"/>
          <w:numId w:val="5"/>
        </w:numPr>
        <w:suppressAutoHyphens/>
        <w:jc w:val="both"/>
        <w:rPr>
          <w:rFonts w:ascii="Bookman Old Style" w:hAnsi="Bookman Old Style" w:cs="Arial"/>
          <w:i w:val="0"/>
          <w:iCs/>
          <w:noProof/>
          <w:sz w:val="20"/>
          <w:lang w:val="es-SV"/>
        </w:rPr>
      </w:pPr>
      <w:r w:rsidRPr="00A60CDA">
        <w:rPr>
          <w:rFonts w:ascii="Bookman Old Style" w:hAnsi="Bookman Old Style" w:cs="Arial"/>
          <w:i w:val="0"/>
          <w:iCs/>
          <w:noProof/>
          <w:sz w:val="20"/>
          <w:lang w:val="es-SV"/>
        </w:rPr>
        <w:t>Competencias:</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Orientación al Servicio.</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Integridad.</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Responsabilidad.</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Guía y Supervisión.</w:t>
      </w:r>
      <w:bookmarkStart w:id="0" w:name="_GoBack"/>
      <w:bookmarkEnd w:id="0"/>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Capacidad de Decisión.</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Orientación a Resultados.</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Resolución de Problemas.</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Manejo de Personal.</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Autocontrol.</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Habilidad de Comunicación.</w:t>
      </w:r>
    </w:p>
    <w:p w:rsidR="00D55CE7" w:rsidRPr="00A60CDA" w:rsidRDefault="00D55CE7" w:rsidP="00D55CE7">
      <w:pPr>
        <w:pStyle w:val="Prrafodelista"/>
        <w:numPr>
          <w:ilvl w:val="0"/>
          <w:numId w:val="4"/>
        </w:numPr>
        <w:tabs>
          <w:tab w:val="left" w:pos="993"/>
        </w:tabs>
        <w:suppressAutoHyphens/>
        <w:ind w:left="709" w:firstLine="0"/>
        <w:rPr>
          <w:rFonts w:ascii="Bookman Old Style" w:hAnsi="Bookman Old Style" w:cs="Arial"/>
          <w:i w:val="0"/>
          <w:iCs/>
          <w:noProof/>
          <w:spacing w:val="-3"/>
          <w:sz w:val="20"/>
          <w:lang w:val="es-SV"/>
        </w:rPr>
      </w:pPr>
      <w:r w:rsidRPr="00A60CDA">
        <w:rPr>
          <w:rFonts w:ascii="Bookman Old Style" w:hAnsi="Bookman Old Style" w:cs="Arial"/>
          <w:i w:val="0"/>
          <w:iCs/>
          <w:noProof/>
          <w:spacing w:val="-3"/>
          <w:sz w:val="20"/>
          <w:lang w:val="es-SV"/>
        </w:rPr>
        <w:t>Delegación.</w:t>
      </w:r>
    </w:p>
    <w:p w:rsidR="00D55CE7"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noProof/>
          <w:sz w:val="20"/>
          <w:lang w:val="es-SV"/>
        </w:rPr>
      </w:pPr>
    </w:p>
    <w:p w:rsidR="00987B9F" w:rsidRPr="00A60CDA" w:rsidRDefault="00987B9F"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noProof/>
          <w:sz w:val="20"/>
          <w:lang w:val="es-SV"/>
        </w:rPr>
      </w:pPr>
    </w:p>
    <w:p w:rsidR="00D55CE7" w:rsidRPr="00A60CDA" w:rsidRDefault="00D55CE7" w:rsidP="00D55CE7">
      <w:pPr>
        <w:pStyle w:val="Ttulo1"/>
        <w:numPr>
          <w:ilvl w:val="0"/>
          <w:numId w:val="1"/>
        </w:numPr>
        <w:tabs>
          <w:tab w:val="left" w:pos="284"/>
        </w:tabs>
        <w:suppressAutoHyphens/>
        <w:spacing w:before="0" w:after="0"/>
        <w:jc w:val="both"/>
        <w:rPr>
          <w:rFonts w:ascii="Bookman Old Style" w:hAnsi="Bookman Old Style" w:cs="Arial"/>
          <w:iCs/>
          <w:noProof/>
          <w:sz w:val="20"/>
          <w:lang w:val="es-SV"/>
        </w:rPr>
      </w:pPr>
      <w:r w:rsidRPr="00A60CDA">
        <w:rPr>
          <w:rFonts w:ascii="Bookman Old Style" w:hAnsi="Bookman Old Style" w:cs="Arial"/>
          <w:iCs/>
          <w:noProof/>
          <w:sz w:val="20"/>
          <w:lang w:val="es-SV"/>
        </w:rPr>
        <w:t>OTROS ASPECTOS</w:t>
      </w:r>
    </w:p>
    <w:p w:rsidR="00D55CE7" w:rsidRPr="00A60CDA" w:rsidRDefault="00D55CE7" w:rsidP="00D55CE7">
      <w:pPr>
        <w:suppressAutoHyphens/>
        <w:rPr>
          <w:rFonts w:ascii="Bookman Old Style" w:hAnsi="Bookman Old Style" w:cs="Arial"/>
          <w:i w:val="0"/>
          <w:iCs/>
          <w:noProof/>
          <w:sz w:val="12"/>
          <w:szCs w:val="12"/>
          <w:lang w:val="es-SV"/>
        </w:rPr>
      </w:pPr>
    </w:p>
    <w:p w:rsidR="00D55CE7" w:rsidRPr="00A60CDA" w:rsidRDefault="00D55CE7" w:rsidP="00D55CE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Cs/>
          <w:i w:val="0"/>
          <w:iCs/>
          <w:noProof/>
          <w:sz w:val="20"/>
          <w:lang w:val="es-SV"/>
        </w:rPr>
      </w:pPr>
      <w:r w:rsidRPr="00A60CDA">
        <w:rPr>
          <w:rFonts w:ascii="Bookman Old Style" w:hAnsi="Bookman Old Style" w:cs="Arial"/>
          <w:i w:val="0"/>
          <w:iCs/>
          <w:noProof/>
          <w:spacing w:val="-3"/>
          <w:sz w:val="20"/>
          <w:lang w:val="es-SV"/>
        </w:rPr>
        <w:t>La Especialidad Médica se exigirá de acuerdo a</w:t>
      </w:r>
      <w:r w:rsidR="00987B9F">
        <w:rPr>
          <w:rFonts w:ascii="Bookman Old Style" w:hAnsi="Bookman Old Style" w:cs="Arial"/>
          <w:i w:val="0"/>
          <w:iCs/>
          <w:noProof/>
          <w:spacing w:val="-3"/>
          <w:sz w:val="20"/>
          <w:lang w:val="es-SV"/>
        </w:rPr>
        <w:t xml:space="preserve"> </w:t>
      </w:r>
      <w:r w:rsidRPr="00A60CDA">
        <w:rPr>
          <w:rFonts w:ascii="Bookman Old Style" w:hAnsi="Bookman Old Style" w:cs="Arial"/>
          <w:i w:val="0"/>
          <w:iCs/>
          <w:noProof/>
          <w:spacing w:val="-3"/>
          <w:sz w:val="20"/>
          <w:lang w:val="es-SV"/>
        </w:rPr>
        <w:t>l</w:t>
      </w:r>
      <w:r w:rsidR="00987B9F">
        <w:rPr>
          <w:rFonts w:ascii="Bookman Old Style" w:hAnsi="Bookman Old Style" w:cs="Arial"/>
          <w:i w:val="0"/>
          <w:iCs/>
          <w:noProof/>
          <w:spacing w:val="-3"/>
          <w:sz w:val="20"/>
          <w:lang w:val="es-SV"/>
        </w:rPr>
        <w:t>as necesidades del</w:t>
      </w:r>
      <w:r w:rsidRPr="00A60CDA">
        <w:rPr>
          <w:rFonts w:ascii="Bookman Old Style" w:hAnsi="Bookman Old Style" w:cs="Arial"/>
          <w:i w:val="0"/>
          <w:iCs/>
          <w:noProof/>
          <w:spacing w:val="-3"/>
          <w:sz w:val="20"/>
          <w:lang w:val="es-SV"/>
        </w:rPr>
        <w:t xml:space="preserve"> área.</w:t>
      </w:r>
    </w:p>
    <w:p w:rsidR="00D55CE7" w:rsidRPr="00D55CE7" w:rsidRDefault="00D55CE7" w:rsidP="000E31F4">
      <w:pPr>
        <w:suppressAutoHyphens/>
        <w:rPr>
          <w:rFonts w:ascii="Bookman Old Style" w:hAnsi="Bookman Old Style" w:cs="Arial"/>
          <w:iCs/>
          <w:sz w:val="12"/>
          <w:szCs w:val="12"/>
          <w:lang w:val="es-SV"/>
        </w:rPr>
      </w:pPr>
    </w:p>
    <w:p w:rsidR="00137AD0" w:rsidRPr="00D55CE7" w:rsidRDefault="00137AD0" w:rsidP="00137AD0">
      <w:pPr>
        <w:ind w:left="360"/>
        <w:jc w:val="both"/>
        <w:rPr>
          <w:rFonts w:ascii="Bookman Old Style" w:hAnsi="Bookman Old Style" w:cs="Arial"/>
          <w:i w:val="0"/>
          <w:iCs/>
          <w:color w:val="E36C0A" w:themeColor="accent6" w:themeShade="BF"/>
          <w:sz w:val="20"/>
        </w:rPr>
      </w:pPr>
    </w:p>
    <w:p w:rsidR="007A7D5F" w:rsidRPr="00D55CE7" w:rsidRDefault="007A7D5F"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color w:val="E36C0A" w:themeColor="accent6" w:themeShade="BF"/>
          <w:sz w:val="20"/>
        </w:rPr>
      </w:pPr>
    </w:p>
    <w:sectPr w:rsidR="007A7D5F" w:rsidRPr="00D55CE7" w:rsidSect="00D30428">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803"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8FE" w:rsidRDefault="00CB28FE">
      <w:pPr>
        <w:spacing w:line="20" w:lineRule="exact"/>
      </w:pPr>
    </w:p>
  </w:endnote>
  <w:endnote w:type="continuationSeparator" w:id="0">
    <w:p w:rsidR="00CB28FE" w:rsidRDefault="00CB28FE"/>
  </w:endnote>
  <w:endnote w:type="continuationNotice" w:id="1">
    <w:p w:rsidR="00CB28FE" w:rsidRDefault="00CB2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75" w:rsidRDefault="00F47F7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47F75" w:rsidRDefault="00F47F7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75" w:rsidRDefault="00F47F75" w:rsidP="00DB1C1D">
    <w:pPr>
      <w:pStyle w:val="Piedepgina"/>
      <w:framePr w:wrap="around" w:vAnchor="text" w:hAnchor="margin" w:xAlign="right" w:y="164"/>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EE6843">
      <w:rPr>
        <w:rStyle w:val="Nmerodepgina"/>
        <w:rFonts w:ascii="Arial" w:hAnsi="Arial" w:cs="Arial"/>
        <w:b/>
        <w:bCs/>
        <w:i w:val="0"/>
        <w:iCs/>
        <w:noProof/>
        <w:sz w:val="16"/>
      </w:rPr>
      <w:t>2</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F47F75" w:rsidRPr="00B425FF" w:rsidTr="005A7246">
      <w:tc>
        <w:tcPr>
          <w:tcW w:w="10190" w:type="dxa"/>
          <w:tcBorders>
            <w:top w:val="single" w:sz="18" w:space="0" w:color="808080"/>
          </w:tcBorders>
        </w:tcPr>
        <w:p w:rsidR="00F47F75" w:rsidRPr="00D30428" w:rsidRDefault="00F47F75" w:rsidP="00B425FF">
          <w:pPr>
            <w:tabs>
              <w:tab w:val="center" w:pos="4419"/>
              <w:tab w:val="right" w:pos="8838"/>
            </w:tabs>
            <w:jc w:val="center"/>
            <w:rPr>
              <w:rFonts w:ascii="Monotype Corsiva" w:hAnsi="Monotype Corsiva"/>
              <w:i w:val="0"/>
              <w:sz w:val="16"/>
              <w:szCs w:val="22"/>
              <w:lang w:val="es-SV" w:eastAsia="en-US"/>
            </w:rPr>
          </w:pPr>
        </w:p>
      </w:tc>
    </w:tr>
  </w:tbl>
  <w:p w:rsidR="00F47F75" w:rsidRPr="00B425FF" w:rsidRDefault="00F47F75" w:rsidP="009032FF">
    <w:pPr>
      <w:pStyle w:val="Piedepgina"/>
      <w:ind w:right="360"/>
      <w:rPr>
        <w:rFonts w:ascii="Arial" w:hAnsi="Arial" w:cs="Arial"/>
        <w:b/>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ED130C">
      <w:rPr>
        <w:rFonts w:ascii="Bookman Old Style" w:hAnsi="Bookman Old Style"/>
        <w:i w:val="0"/>
        <w:sz w:val="16"/>
        <w:szCs w:val="16"/>
        <w:lang w:val="es-SV" w:eastAsia="en-US"/>
      </w:rPr>
      <w:t>Mayo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F47F75">
      <w:tc>
        <w:tcPr>
          <w:tcW w:w="5950" w:type="dxa"/>
        </w:tcPr>
        <w:p w:rsidR="00F47F75" w:rsidRDefault="00F47F75">
          <w:pPr>
            <w:pStyle w:val="Piedepgina"/>
            <w:rPr>
              <w:rFonts w:ascii="Arial" w:hAnsi="Arial" w:cs="Arial"/>
              <w:b/>
              <w:bCs/>
              <w:i w:val="0"/>
              <w:iCs/>
              <w:sz w:val="16"/>
            </w:rPr>
          </w:pPr>
          <w:r>
            <w:rPr>
              <w:rFonts w:ascii="Arial" w:hAnsi="Arial" w:cs="Arial"/>
              <w:b/>
              <w:bCs/>
              <w:i w:val="0"/>
              <w:iCs/>
              <w:sz w:val="16"/>
            </w:rPr>
            <w:t>Puesto</w:t>
          </w:r>
        </w:p>
        <w:p w:rsidR="00F47F75" w:rsidRDefault="00F47F75">
          <w:pPr>
            <w:pStyle w:val="Piedepgina"/>
            <w:rPr>
              <w:rFonts w:ascii="Arial" w:hAnsi="Arial" w:cs="Arial"/>
              <w:i w:val="0"/>
              <w:iCs/>
              <w:sz w:val="16"/>
            </w:rPr>
          </w:pPr>
        </w:p>
      </w:tc>
      <w:tc>
        <w:tcPr>
          <w:tcW w:w="2640" w:type="dxa"/>
        </w:tcPr>
        <w:p w:rsidR="00F47F75" w:rsidRDefault="00F47F75">
          <w:pPr>
            <w:pStyle w:val="Piedepgina"/>
            <w:rPr>
              <w:rFonts w:ascii="Arial" w:hAnsi="Arial" w:cs="Arial"/>
              <w:b/>
              <w:bCs/>
              <w:i w:val="0"/>
              <w:iCs/>
              <w:sz w:val="16"/>
            </w:rPr>
          </w:pPr>
          <w:r>
            <w:rPr>
              <w:rFonts w:ascii="Arial" w:hAnsi="Arial" w:cs="Arial"/>
              <w:b/>
              <w:bCs/>
              <w:i w:val="0"/>
              <w:iCs/>
              <w:sz w:val="16"/>
            </w:rPr>
            <w:t>Última Actualización</w:t>
          </w:r>
        </w:p>
        <w:p w:rsidR="00F47F75" w:rsidRDefault="00F47F75">
          <w:pPr>
            <w:pStyle w:val="Piedepgina"/>
            <w:rPr>
              <w:rFonts w:ascii="Arial" w:hAnsi="Arial" w:cs="Arial"/>
              <w:i w:val="0"/>
              <w:iCs/>
              <w:sz w:val="16"/>
            </w:rPr>
          </w:pPr>
        </w:p>
      </w:tc>
      <w:tc>
        <w:tcPr>
          <w:tcW w:w="1240" w:type="dxa"/>
        </w:tcPr>
        <w:p w:rsidR="00F47F75" w:rsidRDefault="00F47F75">
          <w:pPr>
            <w:pStyle w:val="Piedepgina"/>
            <w:jc w:val="right"/>
            <w:rPr>
              <w:rFonts w:ascii="Arial" w:hAnsi="Arial" w:cs="Arial"/>
              <w:i w:val="0"/>
              <w:iCs/>
              <w:sz w:val="16"/>
            </w:rPr>
          </w:pPr>
        </w:p>
        <w:p w:rsidR="00F47F75" w:rsidRDefault="00F47F75">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F47F75" w:rsidRDefault="00F47F75">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8FE" w:rsidRDefault="00CB28FE">
      <w:r>
        <w:separator/>
      </w:r>
    </w:p>
  </w:footnote>
  <w:footnote w:type="continuationSeparator" w:id="0">
    <w:p w:rsidR="00CB28FE" w:rsidRDefault="00CB2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75" w:rsidRDefault="00F47F75">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F47F75" w:rsidRPr="0081257B" w:rsidTr="008A0FFE">
      <w:trPr>
        <w:cantSplit/>
        <w:trHeight w:val="273"/>
        <w:jc w:val="center"/>
      </w:trPr>
      <w:tc>
        <w:tcPr>
          <w:tcW w:w="6383" w:type="dxa"/>
          <w:tcBorders>
            <w:top w:val="single" w:sz="12" w:space="0" w:color="000000"/>
            <w:left w:val="single" w:sz="12" w:space="0" w:color="000000"/>
          </w:tcBorders>
          <w:vAlign w:val="center"/>
        </w:tcPr>
        <w:p w:rsidR="00F47F75" w:rsidRDefault="00F47F75" w:rsidP="0081257B">
          <w:pPr>
            <w:rPr>
              <w:rFonts w:ascii="Bookman Old Style" w:hAnsi="Bookman Old Style"/>
              <w:b/>
              <w:i w:val="0"/>
              <w:sz w:val="16"/>
              <w:szCs w:val="16"/>
              <w:lang w:val="es-SV" w:eastAsia="en-US"/>
            </w:rPr>
          </w:pPr>
        </w:p>
        <w:p w:rsidR="00F47F75" w:rsidRPr="00B47612" w:rsidRDefault="00F47F75"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3C7755A0" wp14:editId="491C9DF6">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anchor>
            </w:drawing>
          </w:r>
          <w:r w:rsidRPr="00B47612">
            <w:rPr>
              <w:rFonts w:ascii="Bookman Old Style" w:hAnsi="Bookman Old Style"/>
              <w:b/>
              <w:i w:val="0"/>
              <w:sz w:val="16"/>
              <w:szCs w:val="16"/>
              <w:lang w:val="es-SV" w:eastAsia="en-US"/>
            </w:rPr>
            <w:t xml:space="preserve">INSTITUTO SALVADOREÑO DEL SEGURO  SOCIAL </w:t>
          </w:r>
        </w:p>
        <w:p w:rsidR="00F47F75" w:rsidRPr="00B47612" w:rsidRDefault="001F43E4"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F47F75" w:rsidRPr="00B47612">
            <w:rPr>
              <w:rFonts w:ascii="Bookman Old Style" w:hAnsi="Bookman Old Style"/>
              <w:b/>
              <w:i w:val="0"/>
              <w:sz w:val="16"/>
              <w:szCs w:val="16"/>
              <w:lang w:val="es-SV" w:eastAsia="en-US"/>
            </w:rPr>
            <w:t xml:space="preserve"> DE RECURSOS HUMANOS                                     </w:t>
          </w:r>
        </w:p>
        <w:p w:rsidR="00F47F75" w:rsidRPr="00B47612" w:rsidRDefault="00F47F75"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F47F75" w:rsidRDefault="00F47F75"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F47F75" w:rsidRPr="00B47612" w:rsidRDefault="00F47F75"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F47F75" w:rsidRPr="00B47612" w:rsidRDefault="00F47F75"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F47F75" w:rsidRDefault="00F47F75">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75" w:rsidRDefault="00F47F75">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14:anchorId="69E4C11A" wp14:editId="07D1016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anchor>
      </w:drawing>
    </w:r>
    <w:r>
      <w:rPr>
        <w:rFonts w:ascii="Arial" w:hAnsi="Arial" w:cs="Arial"/>
        <w:i w:val="0"/>
        <w:iCs/>
        <w:sz w:val="16"/>
      </w:rPr>
      <w:tab/>
    </w:r>
    <w:r>
      <w:rPr>
        <w:rFonts w:ascii="Arial" w:hAnsi="Arial" w:cs="Arial"/>
        <w:i w:val="0"/>
        <w:iCs/>
        <w:sz w:val="16"/>
      </w:rPr>
      <w:tab/>
    </w:r>
  </w:p>
  <w:p w:rsidR="00F47F75" w:rsidRDefault="00EE6610">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7F75" w:rsidRDefault="00F47F75">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F47F75" w:rsidRDefault="00F47F75">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sidR="00F47F75">
      <w:rPr>
        <w:rFonts w:ascii="Arial" w:hAnsi="Arial" w:cs="Arial"/>
        <w:i w:val="0"/>
        <w:iCs/>
        <w:sz w:val="16"/>
      </w:rPr>
      <w:tab/>
    </w:r>
    <w:r w:rsidR="00F47F75">
      <w:rPr>
        <w:rFonts w:ascii="Arial" w:hAnsi="Arial" w:cs="Arial"/>
        <w:i w:val="0"/>
        <w:iCs/>
        <w:sz w:val="16"/>
      </w:rPr>
      <w:tab/>
      <w:t>Descripción del Puesto de Trabajo</w:t>
    </w:r>
  </w:p>
  <w:p w:rsidR="00F47F75" w:rsidRDefault="00F47F75">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F47F75" w:rsidRDefault="00F47F75">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F47F75" w:rsidRDefault="00EE6610">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F47F75" w:rsidRDefault="00F47F75">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
    <w:nsid w:val="2DD5026E"/>
    <w:multiLevelType w:val="hybridMultilevel"/>
    <w:tmpl w:val="D58AC4A6"/>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3AB44B97"/>
    <w:multiLevelType w:val="hybridMultilevel"/>
    <w:tmpl w:val="494AF9D6"/>
    <w:lvl w:ilvl="0" w:tplc="440A0001">
      <w:start w:val="1"/>
      <w:numFmt w:val="bullet"/>
      <w:lvlText w:val=""/>
      <w:lvlJc w:val="left"/>
      <w:pPr>
        <w:ind w:left="792" w:hanging="360"/>
      </w:pPr>
      <w:rPr>
        <w:rFonts w:ascii="Symbol" w:hAnsi="Symbol" w:hint="default"/>
      </w:rPr>
    </w:lvl>
    <w:lvl w:ilvl="1" w:tplc="440A0003" w:tentative="1">
      <w:start w:val="1"/>
      <w:numFmt w:val="bullet"/>
      <w:lvlText w:val="o"/>
      <w:lvlJc w:val="left"/>
      <w:pPr>
        <w:ind w:left="1512" w:hanging="360"/>
      </w:pPr>
      <w:rPr>
        <w:rFonts w:ascii="Courier New" w:hAnsi="Courier New" w:cs="Courier New" w:hint="default"/>
      </w:rPr>
    </w:lvl>
    <w:lvl w:ilvl="2" w:tplc="440A0005" w:tentative="1">
      <w:start w:val="1"/>
      <w:numFmt w:val="bullet"/>
      <w:lvlText w:val=""/>
      <w:lvlJc w:val="left"/>
      <w:pPr>
        <w:ind w:left="2232" w:hanging="360"/>
      </w:pPr>
      <w:rPr>
        <w:rFonts w:ascii="Wingdings" w:hAnsi="Wingdings" w:hint="default"/>
      </w:rPr>
    </w:lvl>
    <w:lvl w:ilvl="3" w:tplc="440A0001" w:tentative="1">
      <w:start w:val="1"/>
      <w:numFmt w:val="bullet"/>
      <w:lvlText w:val=""/>
      <w:lvlJc w:val="left"/>
      <w:pPr>
        <w:ind w:left="2952" w:hanging="360"/>
      </w:pPr>
      <w:rPr>
        <w:rFonts w:ascii="Symbol" w:hAnsi="Symbol" w:hint="default"/>
      </w:rPr>
    </w:lvl>
    <w:lvl w:ilvl="4" w:tplc="440A0003" w:tentative="1">
      <w:start w:val="1"/>
      <w:numFmt w:val="bullet"/>
      <w:lvlText w:val="o"/>
      <w:lvlJc w:val="left"/>
      <w:pPr>
        <w:ind w:left="3672" w:hanging="360"/>
      </w:pPr>
      <w:rPr>
        <w:rFonts w:ascii="Courier New" w:hAnsi="Courier New" w:cs="Courier New" w:hint="default"/>
      </w:rPr>
    </w:lvl>
    <w:lvl w:ilvl="5" w:tplc="440A0005" w:tentative="1">
      <w:start w:val="1"/>
      <w:numFmt w:val="bullet"/>
      <w:lvlText w:val=""/>
      <w:lvlJc w:val="left"/>
      <w:pPr>
        <w:ind w:left="4392" w:hanging="360"/>
      </w:pPr>
      <w:rPr>
        <w:rFonts w:ascii="Wingdings" w:hAnsi="Wingdings" w:hint="default"/>
      </w:rPr>
    </w:lvl>
    <w:lvl w:ilvl="6" w:tplc="440A0001" w:tentative="1">
      <w:start w:val="1"/>
      <w:numFmt w:val="bullet"/>
      <w:lvlText w:val=""/>
      <w:lvlJc w:val="left"/>
      <w:pPr>
        <w:ind w:left="5112" w:hanging="360"/>
      </w:pPr>
      <w:rPr>
        <w:rFonts w:ascii="Symbol" w:hAnsi="Symbol" w:hint="default"/>
      </w:rPr>
    </w:lvl>
    <w:lvl w:ilvl="7" w:tplc="440A0003" w:tentative="1">
      <w:start w:val="1"/>
      <w:numFmt w:val="bullet"/>
      <w:lvlText w:val="o"/>
      <w:lvlJc w:val="left"/>
      <w:pPr>
        <w:ind w:left="5832" w:hanging="360"/>
      </w:pPr>
      <w:rPr>
        <w:rFonts w:ascii="Courier New" w:hAnsi="Courier New" w:cs="Courier New" w:hint="default"/>
      </w:rPr>
    </w:lvl>
    <w:lvl w:ilvl="8" w:tplc="440A0005" w:tentative="1">
      <w:start w:val="1"/>
      <w:numFmt w:val="bullet"/>
      <w:lvlText w:val=""/>
      <w:lvlJc w:val="left"/>
      <w:pPr>
        <w:ind w:left="6552" w:hanging="360"/>
      </w:pPr>
      <w:rPr>
        <w:rFonts w:ascii="Wingdings" w:hAnsi="Wingdings" w:hint="default"/>
      </w:rPr>
    </w:lvl>
  </w:abstractNum>
  <w:abstractNum w:abstractNumId="3">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45DC41D7"/>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6">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nsid w:val="600B486D"/>
    <w:multiLevelType w:val="hybridMultilevel"/>
    <w:tmpl w:val="758630F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8">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9">
    <w:nsid w:val="6D3C6995"/>
    <w:multiLevelType w:val="hybridMultilevel"/>
    <w:tmpl w:val="867818D8"/>
    <w:lvl w:ilvl="0" w:tplc="440A0001">
      <w:start w:val="1"/>
      <w:numFmt w:val="bullet"/>
      <w:lvlText w:val=""/>
      <w:lvlJc w:val="left"/>
      <w:pPr>
        <w:ind w:left="2954" w:hanging="360"/>
      </w:pPr>
      <w:rPr>
        <w:rFonts w:ascii="Symbol" w:hAnsi="Symbol" w:hint="default"/>
        <w:b w:val="0"/>
      </w:rPr>
    </w:lvl>
    <w:lvl w:ilvl="1" w:tplc="440A0019">
      <w:start w:val="1"/>
      <w:numFmt w:val="lowerLetter"/>
      <w:lvlText w:val="%2."/>
      <w:lvlJc w:val="left"/>
      <w:pPr>
        <w:ind w:left="3674" w:hanging="360"/>
      </w:pPr>
      <w:rPr>
        <w:rFonts w:cs="Times New Roman"/>
      </w:rPr>
    </w:lvl>
    <w:lvl w:ilvl="2" w:tplc="440A001B">
      <w:start w:val="1"/>
      <w:numFmt w:val="lowerRoman"/>
      <w:lvlText w:val="%3."/>
      <w:lvlJc w:val="right"/>
      <w:pPr>
        <w:ind w:left="4394" w:hanging="180"/>
      </w:pPr>
      <w:rPr>
        <w:rFonts w:cs="Times New Roman"/>
      </w:rPr>
    </w:lvl>
    <w:lvl w:ilvl="3" w:tplc="440A000F" w:tentative="1">
      <w:start w:val="1"/>
      <w:numFmt w:val="decimal"/>
      <w:lvlText w:val="%4."/>
      <w:lvlJc w:val="left"/>
      <w:pPr>
        <w:ind w:left="5114" w:hanging="360"/>
      </w:pPr>
      <w:rPr>
        <w:rFonts w:cs="Times New Roman"/>
      </w:rPr>
    </w:lvl>
    <w:lvl w:ilvl="4" w:tplc="440A0019" w:tentative="1">
      <w:start w:val="1"/>
      <w:numFmt w:val="lowerLetter"/>
      <w:lvlText w:val="%5."/>
      <w:lvlJc w:val="left"/>
      <w:pPr>
        <w:ind w:left="5834" w:hanging="360"/>
      </w:pPr>
      <w:rPr>
        <w:rFonts w:cs="Times New Roman"/>
      </w:rPr>
    </w:lvl>
    <w:lvl w:ilvl="5" w:tplc="440A001B" w:tentative="1">
      <w:start w:val="1"/>
      <w:numFmt w:val="lowerRoman"/>
      <w:lvlText w:val="%6."/>
      <w:lvlJc w:val="right"/>
      <w:pPr>
        <w:ind w:left="6554" w:hanging="180"/>
      </w:pPr>
      <w:rPr>
        <w:rFonts w:cs="Times New Roman"/>
      </w:rPr>
    </w:lvl>
    <w:lvl w:ilvl="6" w:tplc="440A000F" w:tentative="1">
      <w:start w:val="1"/>
      <w:numFmt w:val="decimal"/>
      <w:lvlText w:val="%7."/>
      <w:lvlJc w:val="left"/>
      <w:pPr>
        <w:ind w:left="7274" w:hanging="360"/>
      </w:pPr>
      <w:rPr>
        <w:rFonts w:cs="Times New Roman"/>
      </w:rPr>
    </w:lvl>
    <w:lvl w:ilvl="7" w:tplc="440A0019" w:tentative="1">
      <w:start w:val="1"/>
      <w:numFmt w:val="lowerLetter"/>
      <w:lvlText w:val="%8."/>
      <w:lvlJc w:val="left"/>
      <w:pPr>
        <w:ind w:left="7994" w:hanging="360"/>
      </w:pPr>
      <w:rPr>
        <w:rFonts w:cs="Times New Roman"/>
      </w:rPr>
    </w:lvl>
    <w:lvl w:ilvl="8" w:tplc="440A001B" w:tentative="1">
      <w:start w:val="1"/>
      <w:numFmt w:val="lowerRoman"/>
      <w:lvlText w:val="%9."/>
      <w:lvlJc w:val="right"/>
      <w:pPr>
        <w:ind w:left="8714" w:hanging="180"/>
      </w:pPr>
      <w:rPr>
        <w:rFonts w:cs="Times New Roman"/>
      </w:rPr>
    </w:lvl>
  </w:abstractNum>
  <w:abstractNum w:abstractNumId="10">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7CB6374B"/>
    <w:multiLevelType w:val="hybridMultilevel"/>
    <w:tmpl w:val="0FB024A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num w:numId="1">
    <w:abstractNumId w:val="8"/>
  </w:num>
  <w:num w:numId="2">
    <w:abstractNumId w:val="5"/>
  </w:num>
  <w:num w:numId="3">
    <w:abstractNumId w:val="3"/>
  </w:num>
  <w:num w:numId="4">
    <w:abstractNumId w:val="9"/>
  </w:num>
  <w:num w:numId="5">
    <w:abstractNumId w:val="10"/>
  </w:num>
  <w:num w:numId="6">
    <w:abstractNumId w:val="6"/>
  </w:num>
  <w:num w:numId="7">
    <w:abstractNumId w:val="2"/>
  </w:num>
  <w:num w:numId="8">
    <w:abstractNumId w:val="0"/>
  </w:num>
  <w:num w:numId="9">
    <w:abstractNumId w:val="1"/>
  </w:num>
  <w:num w:numId="10">
    <w:abstractNumId w:val="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164D"/>
    <w:rsid w:val="0002058A"/>
    <w:rsid w:val="00036757"/>
    <w:rsid w:val="00041C83"/>
    <w:rsid w:val="00043087"/>
    <w:rsid w:val="000503CF"/>
    <w:rsid w:val="00051B76"/>
    <w:rsid w:val="00056A48"/>
    <w:rsid w:val="00057EC2"/>
    <w:rsid w:val="000675C9"/>
    <w:rsid w:val="000723FE"/>
    <w:rsid w:val="00075D3D"/>
    <w:rsid w:val="0007694C"/>
    <w:rsid w:val="0007793C"/>
    <w:rsid w:val="00081579"/>
    <w:rsid w:val="00081644"/>
    <w:rsid w:val="00082D44"/>
    <w:rsid w:val="000833C5"/>
    <w:rsid w:val="00085FA2"/>
    <w:rsid w:val="0008655A"/>
    <w:rsid w:val="000A0046"/>
    <w:rsid w:val="000A004B"/>
    <w:rsid w:val="000A5A5F"/>
    <w:rsid w:val="000A6668"/>
    <w:rsid w:val="000A763C"/>
    <w:rsid w:val="000B3B34"/>
    <w:rsid w:val="000B42EA"/>
    <w:rsid w:val="000C1D26"/>
    <w:rsid w:val="000C4F01"/>
    <w:rsid w:val="000C72E6"/>
    <w:rsid w:val="000D2D5F"/>
    <w:rsid w:val="000D795B"/>
    <w:rsid w:val="000E31F4"/>
    <w:rsid w:val="000F0816"/>
    <w:rsid w:val="000F28FE"/>
    <w:rsid w:val="000F7761"/>
    <w:rsid w:val="00105401"/>
    <w:rsid w:val="00111DD3"/>
    <w:rsid w:val="0011259D"/>
    <w:rsid w:val="00123684"/>
    <w:rsid w:val="00123CDD"/>
    <w:rsid w:val="00125D81"/>
    <w:rsid w:val="0013237C"/>
    <w:rsid w:val="00132D2A"/>
    <w:rsid w:val="001360A7"/>
    <w:rsid w:val="00137AD0"/>
    <w:rsid w:val="00140CE7"/>
    <w:rsid w:val="00140E0A"/>
    <w:rsid w:val="00142B3D"/>
    <w:rsid w:val="001470B6"/>
    <w:rsid w:val="00151F3F"/>
    <w:rsid w:val="00155185"/>
    <w:rsid w:val="00155B95"/>
    <w:rsid w:val="001621E3"/>
    <w:rsid w:val="00164CA8"/>
    <w:rsid w:val="00180DC4"/>
    <w:rsid w:val="00183351"/>
    <w:rsid w:val="00190B6B"/>
    <w:rsid w:val="001911FB"/>
    <w:rsid w:val="001A05D7"/>
    <w:rsid w:val="001A3F13"/>
    <w:rsid w:val="001A42F9"/>
    <w:rsid w:val="001A456B"/>
    <w:rsid w:val="001B1E1A"/>
    <w:rsid w:val="001B7083"/>
    <w:rsid w:val="001C197F"/>
    <w:rsid w:val="001C1CF2"/>
    <w:rsid w:val="001C456A"/>
    <w:rsid w:val="001C591A"/>
    <w:rsid w:val="001D6481"/>
    <w:rsid w:val="001D6B20"/>
    <w:rsid w:val="001E14C2"/>
    <w:rsid w:val="001E537B"/>
    <w:rsid w:val="001F43E4"/>
    <w:rsid w:val="00200ECE"/>
    <w:rsid w:val="002043A1"/>
    <w:rsid w:val="002055BD"/>
    <w:rsid w:val="00206892"/>
    <w:rsid w:val="002237EF"/>
    <w:rsid w:val="00227605"/>
    <w:rsid w:val="002344F1"/>
    <w:rsid w:val="0025032E"/>
    <w:rsid w:val="002513AF"/>
    <w:rsid w:val="00251827"/>
    <w:rsid w:val="00263AE7"/>
    <w:rsid w:val="00266B8A"/>
    <w:rsid w:val="00271F80"/>
    <w:rsid w:val="002828E8"/>
    <w:rsid w:val="0029781A"/>
    <w:rsid w:val="002A249D"/>
    <w:rsid w:val="002A2C37"/>
    <w:rsid w:val="002A4027"/>
    <w:rsid w:val="002A49A0"/>
    <w:rsid w:val="002B3505"/>
    <w:rsid w:val="002B4A96"/>
    <w:rsid w:val="002B5B31"/>
    <w:rsid w:val="002C1876"/>
    <w:rsid w:val="002C1956"/>
    <w:rsid w:val="002C366A"/>
    <w:rsid w:val="002C4CE0"/>
    <w:rsid w:val="002D4FF4"/>
    <w:rsid w:val="002D66A2"/>
    <w:rsid w:val="002D67FD"/>
    <w:rsid w:val="002E7C49"/>
    <w:rsid w:val="002F1DFA"/>
    <w:rsid w:val="002F6FA6"/>
    <w:rsid w:val="00313203"/>
    <w:rsid w:val="003166FF"/>
    <w:rsid w:val="00316FC1"/>
    <w:rsid w:val="00320A00"/>
    <w:rsid w:val="00320D2B"/>
    <w:rsid w:val="00320D6D"/>
    <w:rsid w:val="003237C8"/>
    <w:rsid w:val="00326EF0"/>
    <w:rsid w:val="00331A3B"/>
    <w:rsid w:val="0033426D"/>
    <w:rsid w:val="00334286"/>
    <w:rsid w:val="003435A3"/>
    <w:rsid w:val="00343C4B"/>
    <w:rsid w:val="00346BA1"/>
    <w:rsid w:val="00354147"/>
    <w:rsid w:val="00380A8F"/>
    <w:rsid w:val="00380F69"/>
    <w:rsid w:val="00381911"/>
    <w:rsid w:val="00383442"/>
    <w:rsid w:val="00384A4B"/>
    <w:rsid w:val="0039071A"/>
    <w:rsid w:val="003917E4"/>
    <w:rsid w:val="00393014"/>
    <w:rsid w:val="003A7940"/>
    <w:rsid w:val="003B000A"/>
    <w:rsid w:val="003B20CA"/>
    <w:rsid w:val="003B6F6F"/>
    <w:rsid w:val="003C3D1C"/>
    <w:rsid w:val="003C7680"/>
    <w:rsid w:val="003D5D3F"/>
    <w:rsid w:val="003D6DE4"/>
    <w:rsid w:val="003F28D7"/>
    <w:rsid w:val="003F33AA"/>
    <w:rsid w:val="00401676"/>
    <w:rsid w:val="00401B02"/>
    <w:rsid w:val="004021C4"/>
    <w:rsid w:val="0040268D"/>
    <w:rsid w:val="004051C1"/>
    <w:rsid w:val="004128C7"/>
    <w:rsid w:val="00412A73"/>
    <w:rsid w:val="004221A8"/>
    <w:rsid w:val="00424211"/>
    <w:rsid w:val="00424963"/>
    <w:rsid w:val="00431C3E"/>
    <w:rsid w:val="00431DC2"/>
    <w:rsid w:val="00432BBF"/>
    <w:rsid w:val="0044072A"/>
    <w:rsid w:val="0044693D"/>
    <w:rsid w:val="00447EE3"/>
    <w:rsid w:val="004556AE"/>
    <w:rsid w:val="004557A0"/>
    <w:rsid w:val="00463ED9"/>
    <w:rsid w:val="00473994"/>
    <w:rsid w:val="00476238"/>
    <w:rsid w:val="004864C9"/>
    <w:rsid w:val="00487304"/>
    <w:rsid w:val="004878EC"/>
    <w:rsid w:val="00491492"/>
    <w:rsid w:val="00492D12"/>
    <w:rsid w:val="004979CB"/>
    <w:rsid w:val="004A2CB6"/>
    <w:rsid w:val="004A44ED"/>
    <w:rsid w:val="004A4A56"/>
    <w:rsid w:val="004B4B12"/>
    <w:rsid w:val="004B7AD2"/>
    <w:rsid w:val="004C346D"/>
    <w:rsid w:val="004C3662"/>
    <w:rsid w:val="004C3A32"/>
    <w:rsid w:val="004C47C9"/>
    <w:rsid w:val="004D0AA3"/>
    <w:rsid w:val="004D1992"/>
    <w:rsid w:val="004D2938"/>
    <w:rsid w:val="004D2C6E"/>
    <w:rsid w:val="004D46E9"/>
    <w:rsid w:val="004D4F98"/>
    <w:rsid w:val="004D696E"/>
    <w:rsid w:val="004D75A4"/>
    <w:rsid w:val="004E05C5"/>
    <w:rsid w:val="004E1238"/>
    <w:rsid w:val="004E16D9"/>
    <w:rsid w:val="004E3BC9"/>
    <w:rsid w:val="004E6A1F"/>
    <w:rsid w:val="00504949"/>
    <w:rsid w:val="00511C48"/>
    <w:rsid w:val="005166BD"/>
    <w:rsid w:val="005208A9"/>
    <w:rsid w:val="00521283"/>
    <w:rsid w:val="00524480"/>
    <w:rsid w:val="005349E9"/>
    <w:rsid w:val="00540076"/>
    <w:rsid w:val="00540ED6"/>
    <w:rsid w:val="00540ED7"/>
    <w:rsid w:val="00546EA0"/>
    <w:rsid w:val="00552E4D"/>
    <w:rsid w:val="005611D8"/>
    <w:rsid w:val="005729E6"/>
    <w:rsid w:val="00576828"/>
    <w:rsid w:val="00580D6D"/>
    <w:rsid w:val="005820E4"/>
    <w:rsid w:val="00583D3A"/>
    <w:rsid w:val="00585828"/>
    <w:rsid w:val="00595CC3"/>
    <w:rsid w:val="005A2A2F"/>
    <w:rsid w:val="005A7246"/>
    <w:rsid w:val="005B0CFF"/>
    <w:rsid w:val="005B199F"/>
    <w:rsid w:val="005B19CA"/>
    <w:rsid w:val="005B1AE9"/>
    <w:rsid w:val="005B7300"/>
    <w:rsid w:val="005B7AC3"/>
    <w:rsid w:val="005C55DC"/>
    <w:rsid w:val="005E474F"/>
    <w:rsid w:val="005F091E"/>
    <w:rsid w:val="005F51C6"/>
    <w:rsid w:val="005F5C60"/>
    <w:rsid w:val="005F6F11"/>
    <w:rsid w:val="00604080"/>
    <w:rsid w:val="006064B4"/>
    <w:rsid w:val="00607F83"/>
    <w:rsid w:val="00616372"/>
    <w:rsid w:val="00624231"/>
    <w:rsid w:val="0062492C"/>
    <w:rsid w:val="00632A3F"/>
    <w:rsid w:val="0063475F"/>
    <w:rsid w:val="0064094F"/>
    <w:rsid w:val="00651D3D"/>
    <w:rsid w:val="006629C9"/>
    <w:rsid w:val="006634C8"/>
    <w:rsid w:val="00666B6E"/>
    <w:rsid w:val="006679A8"/>
    <w:rsid w:val="00667EF6"/>
    <w:rsid w:val="0067598B"/>
    <w:rsid w:val="006777ED"/>
    <w:rsid w:val="00677935"/>
    <w:rsid w:val="006840FF"/>
    <w:rsid w:val="00687D66"/>
    <w:rsid w:val="00693CF2"/>
    <w:rsid w:val="00694999"/>
    <w:rsid w:val="006A16A9"/>
    <w:rsid w:val="006A287B"/>
    <w:rsid w:val="006A31BD"/>
    <w:rsid w:val="006B6F09"/>
    <w:rsid w:val="006B7351"/>
    <w:rsid w:val="006C31D4"/>
    <w:rsid w:val="006C418C"/>
    <w:rsid w:val="006D70DC"/>
    <w:rsid w:val="006E3A81"/>
    <w:rsid w:val="006F4C9A"/>
    <w:rsid w:val="0070362C"/>
    <w:rsid w:val="00714F51"/>
    <w:rsid w:val="007209CD"/>
    <w:rsid w:val="00724564"/>
    <w:rsid w:val="007323A5"/>
    <w:rsid w:val="0073294F"/>
    <w:rsid w:val="00734492"/>
    <w:rsid w:val="00741162"/>
    <w:rsid w:val="00745879"/>
    <w:rsid w:val="00746887"/>
    <w:rsid w:val="007503C3"/>
    <w:rsid w:val="00753B61"/>
    <w:rsid w:val="00754732"/>
    <w:rsid w:val="00754EF4"/>
    <w:rsid w:val="00755DCC"/>
    <w:rsid w:val="00760897"/>
    <w:rsid w:val="00766A86"/>
    <w:rsid w:val="00780E1E"/>
    <w:rsid w:val="00781FC1"/>
    <w:rsid w:val="00796BAB"/>
    <w:rsid w:val="00797BFB"/>
    <w:rsid w:val="007A0289"/>
    <w:rsid w:val="007A2B57"/>
    <w:rsid w:val="007A319D"/>
    <w:rsid w:val="007A3B14"/>
    <w:rsid w:val="007A4ED6"/>
    <w:rsid w:val="007A7D5F"/>
    <w:rsid w:val="007B61D6"/>
    <w:rsid w:val="007C65AA"/>
    <w:rsid w:val="007C7E08"/>
    <w:rsid w:val="007D353B"/>
    <w:rsid w:val="007D3B1F"/>
    <w:rsid w:val="007D701B"/>
    <w:rsid w:val="007E074C"/>
    <w:rsid w:val="007E3F70"/>
    <w:rsid w:val="007F543A"/>
    <w:rsid w:val="007F6E4F"/>
    <w:rsid w:val="0080297A"/>
    <w:rsid w:val="00803843"/>
    <w:rsid w:val="0081257B"/>
    <w:rsid w:val="00823A87"/>
    <w:rsid w:val="00826683"/>
    <w:rsid w:val="00830195"/>
    <w:rsid w:val="00844C0E"/>
    <w:rsid w:val="00844E87"/>
    <w:rsid w:val="0086160A"/>
    <w:rsid w:val="008626DE"/>
    <w:rsid w:val="008677EF"/>
    <w:rsid w:val="008722B4"/>
    <w:rsid w:val="008742F3"/>
    <w:rsid w:val="008754DE"/>
    <w:rsid w:val="00877736"/>
    <w:rsid w:val="00886DB3"/>
    <w:rsid w:val="00886DE3"/>
    <w:rsid w:val="00890071"/>
    <w:rsid w:val="00890AD4"/>
    <w:rsid w:val="00894523"/>
    <w:rsid w:val="00894605"/>
    <w:rsid w:val="00897841"/>
    <w:rsid w:val="008A0FFE"/>
    <w:rsid w:val="008A5057"/>
    <w:rsid w:val="008B2527"/>
    <w:rsid w:val="008B4872"/>
    <w:rsid w:val="008C1E26"/>
    <w:rsid w:val="008E07AF"/>
    <w:rsid w:val="008E44FB"/>
    <w:rsid w:val="008F042C"/>
    <w:rsid w:val="008F569A"/>
    <w:rsid w:val="00900E17"/>
    <w:rsid w:val="00900E65"/>
    <w:rsid w:val="00901116"/>
    <w:rsid w:val="009032FF"/>
    <w:rsid w:val="009036D0"/>
    <w:rsid w:val="009055F3"/>
    <w:rsid w:val="00906024"/>
    <w:rsid w:val="00906FBF"/>
    <w:rsid w:val="00907FA7"/>
    <w:rsid w:val="0091609A"/>
    <w:rsid w:val="00920388"/>
    <w:rsid w:val="00921CC9"/>
    <w:rsid w:val="00930122"/>
    <w:rsid w:val="009332FF"/>
    <w:rsid w:val="00937943"/>
    <w:rsid w:val="00942B07"/>
    <w:rsid w:val="00951A0E"/>
    <w:rsid w:val="009536F4"/>
    <w:rsid w:val="009573AF"/>
    <w:rsid w:val="00962575"/>
    <w:rsid w:val="009655C2"/>
    <w:rsid w:val="00966C53"/>
    <w:rsid w:val="00970466"/>
    <w:rsid w:val="0097353A"/>
    <w:rsid w:val="00975051"/>
    <w:rsid w:val="00977DF3"/>
    <w:rsid w:val="00982A05"/>
    <w:rsid w:val="00987B9F"/>
    <w:rsid w:val="00990A34"/>
    <w:rsid w:val="00993212"/>
    <w:rsid w:val="0099372A"/>
    <w:rsid w:val="009A56A6"/>
    <w:rsid w:val="009B709B"/>
    <w:rsid w:val="009C5839"/>
    <w:rsid w:val="009D37E0"/>
    <w:rsid w:val="009E1C09"/>
    <w:rsid w:val="009F0539"/>
    <w:rsid w:val="00A12221"/>
    <w:rsid w:val="00A13541"/>
    <w:rsid w:val="00A140FA"/>
    <w:rsid w:val="00A15189"/>
    <w:rsid w:val="00A162B0"/>
    <w:rsid w:val="00A166BC"/>
    <w:rsid w:val="00A17200"/>
    <w:rsid w:val="00A247AC"/>
    <w:rsid w:val="00A32F75"/>
    <w:rsid w:val="00A40AED"/>
    <w:rsid w:val="00A42EAE"/>
    <w:rsid w:val="00A44862"/>
    <w:rsid w:val="00A53CF2"/>
    <w:rsid w:val="00A55019"/>
    <w:rsid w:val="00A5685F"/>
    <w:rsid w:val="00A57683"/>
    <w:rsid w:val="00A64749"/>
    <w:rsid w:val="00A67717"/>
    <w:rsid w:val="00A67790"/>
    <w:rsid w:val="00A7099A"/>
    <w:rsid w:val="00A736EF"/>
    <w:rsid w:val="00A73FE9"/>
    <w:rsid w:val="00A82ED6"/>
    <w:rsid w:val="00AA51CB"/>
    <w:rsid w:val="00AA74ED"/>
    <w:rsid w:val="00AB3CC3"/>
    <w:rsid w:val="00AC6D9E"/>
    <w:rsid w:val="00AD0A3E"/>
    <w:rsid w:val="00AD431E"/>
    <w:rsid w:val="00AD66A3"/>
    <w:rsid w:val="00AD7CFB"/>
    <w:rsid w:val="00AE656A"/>
    <w:rsid w:val="00AF4346"/>
    <w:rsid w:val="00B0150A"/>
    <w:rsid w:val="00B14060"/>
    <w:rsid w:val="00B14074"/>
    <w:rsid w:val="00B147EC"/>
    <w:rsid w:val="00B14A12"/>
    <w:rsid w:val="00B20B74"/>
    <w:rsid w:val="00B2595E"/>
    <w:rsid w:val="00B320E0"/>
    <w:rsid w:val="00B33757"/>
    <w:rsid w:val="00B37F01"/>
    <w:rsid w:val="00B425B8"/>
    <w:rsid w:val="00B425FF"/>
    <w:rsid w:val="00B47612"/>
    <w:rsid w:val="00B620CE"/>
    <w:rsid w:val="00B64E20"/>
    <w:rsid w:val="00B70B92"/>
    <w:rsid w:val="00B70E8A"/>
    <w:rsid w:val="00B72113"/>
    <w:rsid w:val="00B76DDF"/>
    <w:rsid w:val="00B82F39"/>
    <w:rsid w:val="00B84A43"/>
    <w:rsid w:val="00B85D6D"/>
    <w:rsid w:val="00B87337"/>
    <w:rsid w:val="00B93A56"/>
    <w:rsid w:val="00B94C72"/>
    <w:rsid w:val="00BA4676"/>
    <w:rsid w:val="00BA4C28"/>
    <w:rsid w:val="00BA536C"/>
    <w:rsid w:val="00BB30A6"/>
    <w:rsid w:val="00BB49BD"/>
    <w:rsid w:val="00BB7F7C"/>
    <w:rsid w:val="00BC7D17"/>
    <w:rsid w:val="00BD018B"/>
    <w:rsid w:val="00BE3125"/>
    <w:rsid w:val="00C01198"/>
    <w:rsid w:val="00C023FB"/>
    <w:rsid w:val="00C02E03"/>
    <w:rsid w:val="00C2553B"/>
    <w:rsid w:val="00C3029F"/>
    <w:rsid w:val="00C31779"/>
    <w:rsid w:val="00C404F4"/>
    <w:rsid w:val="00C47B4A"/>
    <w:rsid w:val="00C57992"/>
    <w:rsid w:val="00C77C39"/>
    <w:rsid w:val="00C827BE"/>
    <w:rsid w:val="00CA1B18"/>
    <w:rsid w:val="00CA30E9"/>
    <w:rsid w:val="00CA54B4"/>
    <w:rsid w:val="00CB28FE"/>
    <w:rsid w:val="00CB3198"/>
    <w:rsid w:val="00CB381F"/>
    <w:rsid w:val="00CC01C5"/>
    <w:rsid w:val="00CD0F9A"/>
    <w:rsid w:val="00CD4206"/>
    <w:rsid w:val="00CD4B93"/>
    <w:rsid w:val="00CD5577"/>
    <w:rsid w:val="00CE5D83"/>
    <w:rsid w:val="00CF04AC"/>
    <w:rsid w:val="00CF46FC"/>
    <w:rsid w:val="00CF6582"/>
    <w:rsid w:val="00D04826"/>
    <w:rsid w:val="00D076E0"/>
    <w:rsid w:val="00D13185"/>
    <w:rsid w:val="00D141B5"/>
    <w:rsid w:val="00D27924"/>
    <w:rsid w:val="00D30428"/>
    <w:rsid w:val="00D31067"/>
    <w:rsid w:val="00D31E93"/>
    <w:rsid w:val="00D413AD"/>
    <w:rsid w:val="00D4375C"/>
    <w:rsid w:val="00D44307"/>
    <w:rsid w:val="00D4588A"/>
    <w:rsid w:val="00D55CE7"/>
    <w:rsid w:val="00D62893"/>
    <w:rsid w:val="00D6681B"/>
    <w:rsid w:val="00D703C2"/>
    <w:rsid w:val="00D721BC"/>
    <w:rsid w:val="00D75538"/>
    <w:rsid w:val="00D76AC0"/>
    <w:rsid w:val="00D84381"/>
    <w:rsid w:val="00D861D6"/>
    <w:rsid w:val="00D87942"/>
    <w:rsid w:val="00D9690E"/>
    <w:rsid w:val="00DB1C1D"/>
    <w:rsid w:val="00DB2325"/>
    <w:rsid w:val="00DC69BE"/>
    <w:rsid w:val="00DC6C07"/>
    <w:rsid w:val="00DC7238"/>
    <w:rsid w:val="00DD0F58"/>
    <w:rsid w:val="00DD4690"/>
    <w:rsid w:val="00DD469A"/>
    <w:rsid w:val="00DE0C30"/>
    <w:rsid w:val="00DE5453"/>
    <w:rsid w:val="00DE7EFD"/>
    <w:rsid w:val="00DF100A"/>
    <w:rsid w:val="00DF4E88"/>
    <w:rsid w:val="00DF7A04"/>
    <w:rsid w:val="00E00AF3"/>
    <w:rsid w:val="00E03E46"/>
    <w:rsid w:val="00E072EE"/>
    <w:rsid w:val="00E1545F"/>
    <w:rsid w:val="00E200AA"/>
    <w:rsid w:val="00E21CFE"/>
    <w:rsid w:val="00E22580"/>
    <w:rsid w:val="00E403A2"/>
    <w:rsid w:val="00E62447"/>
    <w:rsid w:val="00E64B2E"/>
    <w:rsid w:val="00E753A1"/>
    <w:rsid w:val="00E76C9B"/>
    <w:rsid w:val="00E77979"/>
    <w:rsid w:val="00E8691B"/>
    <w:rsid w:val="00E873CF"/>
    <w:rsid w:val="00E920AE"/>
    <w:rsid w:val="00E951A5"/>
    <w:rsid w:val="00E9570A"/>
    <w:rsid w:val="00E97FAC"/>
    <w:rsid w:val="00EA39AE"/>
    <w:rsid w:val="00EB1352"/>
    <w:rsid w:val="00EC4C62"/>
    <w:rsid w:val="00EC6133"/>
    <w:rsid w:val="00EC757D"/>
    <w:rsid w:val="00ED054E"/>
    <w:rsid w:val="00ED130C"/>
    <w:rsid w:val="00ED743F"/>
    <w:rsid w:val="00EE6610"/>
    <w:rsid w:val="00EE6843"/>
    <w:rsid w:val="00EF7CDF"/>
    <w:rsid w:val="00EF7F58"/>
    <w:rsid w:val="00F01F32"/>
    <w:rsid w:val="00F02164"/>
    <w:rsid w:val="00F02B26"/>
    <w:rsid w:val="00F052D9"/>
    <w:rsid w:val="00F10BB0"/>
    <w:rsid w:val="00F233E9"/>
    <w:rsid w:val="00F31CDC"/>
    <w:rsid w:val="00F479FD"/>
    <w:rsid w:val="00F47F75"/>
    <w:rsid w:val="00F57C7F"/>
    <w:rsid w:val="00F628B1"/>
    <w:rsid w:val="00F6499C"/>
    <w:rsid w:val="00F8060E"/>
    <w:rsid w:val="00F83471"/>
    <w:rsid w:val="00F8424F"/>
    <w:rsid w:val="00F85267"/>
    <w:rsid w:val="00F923C5"/>
    <w:rsid w:val="00FA66EF"/>
    <w:rsid w:val="00FA7101"/>
    <w:rsid w:val="00FB3CEF"/>
    <w:rsid w:val="00FC24C5"/>
    <w:rsid w:val="00FD0F8D"/>
    <w:rsid w:val="00FD4486"/>
    <w:rsid w:val="00FD6034"/>
    <w:rsid w:val="00FE2A71"/>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EC4C62"/>
    <w:pPr>
      <w:autoSpaceDE w:val="0"/>
      <w:autoSpaceDN w:val="0"/>
      <w:adjustRightInd w:val="0"/>
    </w:pPr>
    <w:rPr>
      <w:rFonts w:ascii="Bookman Old Style" w:hAnsi="Bookman Old Style" w:cs="Bookman Old Style"/>
      <w:color w:val="000000"/>
      <w:sz w:val="24"/>
      <w:szCs w:val="24"/>
      <w:lang w:val="es-S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EC4C62"/>
    <w:pPr>
      <w:autoSpaceDE w:val="0"/>
      <w:autoSpaceDN w:val="0"/>
      <w:adjustRightInd w:val="0"/>
    </w:pPr>
    <w:rPr>
      <w:rFonts w:ascii="Bookman Old Style" w:hAnsi="Bookman Old Style" w:cs="Bookman Old Style"/>
      <w:color w:val="000000"/>
      <w:sz w:val="24"/>
      <w:szCs w:val="24"/>
      <w:lang w:val="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457837803">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795567761">
      <w:bodyDiv w:val="1"/>
      <w:marLeft w:val="0"/>
      <w:marRight w:val="0"/>
      <w:marTop w:val="0"/>
      <w:marBottom w:val="0"/>
      <w:divBdr>
        <w:top w:val="none" w:sz="0" w:space="0" w:color="auto"/>
        <w:left w:val="none" w:sz="0" w:space="0" w:color="auto"/>
        <w:bottom w:val="none" w:sz="0" w:space="0" w:color="auto"/>
        <w:right w:val="none" w:sz="0" w:space="0" w:color="auto"/>
      </w:divBdr>
    </w:div>
    <w:div w:id="825970478">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91263354">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70709424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2E0DB-3029-4B2B-83F9-1F6CBD9B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1056</Words>
  <Characters>5814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4</cp:revision>
  <cp:lastPrinted>2013-11-07T20:57:00Z</cp:lastPrinted>
  <dcterms:created xsi:type="dcterms:W3CDTF">2018-05-08T17:23:00Z</dcterms:created>
  <dcterms:modified xsi:type="dcterms:W3CDTF">2018-05-09T17:52:00Z</dcterms:modified>
</cp:coreProperties>
</file>